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947" w:rsidRDefault="00B83947" w:rsidP="00B8394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:rsidR="00B83947" w:rsidRDefault="00B83947" w:rsidP="00B8394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:rsidR="00B83947" w:rsidRDefault="00B83947" w:rsidP="00B8394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83947" w:rsidRDefault="00B83947" w:rsidP="00B8394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B83947" w:rsidRDefault="00B83947" w:rsidP="00B8394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83947" w:rsidRDefault="00B83947" w:rsidP="00470BF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:rsidR="00B83947" w:rsidRDefault="00B83947" w:rsidP="00B839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3947" w:rsidRDefault="00B83947" w:rsidP="00B839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47913" w:rsidRPr="00247913">
        <w:rPr>
          <w:rFonts w:ascii="Arial" w:eastAsia="Times New Roman" w:hAnsi="Arial" w:cs="Arial"/>
          <w:sz w:val="24"/>
          <w:szCs w:val="24"/>
          <w:lang w:eastAsia="ru-RU"/>
        </w:rPr>
        <w:t>04</w:t>
      </w:r>
      <w:r w:rsidR="00470BF8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247913">
        <w:rPr>
          <w:rFonts w:ascii="Arial" w:eastAsia="Times New Roman" w:hAnsi="Arial" w:cs="Arial"/>
          <w:sz w:val="24"/>
          <w:szCs w:val="24"/>
          <w:lang w:eastAsia="ru-RU"/>
        </w:rPr>
        <w:t>августа</w:t>
      </w:r>
      <w:r w:rsidR="00470B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2021 года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№</w:t>
      </w:r>
      <w:r w:rsidR="00A915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47913" w:rsidRPr="00247913">
        <w:rPr>
          <w:rFonts w:ascii="Arial" w:eastAsia="Times New Roman" w:hAnsi="Arial" w:cs="Arial"/>
          <w:sz w:val="24"/>
          <w:szCs w:val="24"/>
          <w:lang w:eastAsia="ru-RU"/>
        </w:rPr>
        <w:t>317</w:t>
      </w:r>
      <w:r>
        <w:rPr>
          <w:rFonts w:ascii="Arial" w:eastAsia="Times New Roman" w:hAnsi="Arial" w:cs="Arial"/>
          <w:sz w:val="24"/>
          <w:szCs w:val="24"/>
          <w:lang w:eastAsia="ru-RU"/>
        </w:rPr>
        <w:t>-п</w:t>
      </w:r>
    </w:p>
    <w:p w:rsidR="00B83947" w:rsidRDefault="00B83947" w:rsidP="00B839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3947" w:rsidRDefault="00B83947" w:rsidP="00B83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от 09.10.2013  № 758-п «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</w:t>
      </w: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 xml:space="preserve">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B83947" w:rsidRDefault="00B83947" w:rsidP="00B83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B83947" w:rsidRDefault="00B83947" w:rsidP="00B8394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9" w:history="1">
        <w:r w:rsidRPr="00C03DFF">
          <w:rPr>
            <w:rStyle w:val="ab"/>
            <w:rFonts w:ascii="Arial" w:eastAsia="Calibri" w:hAnsi="Arial" w:cs="Arial"/>
            <w:color w:val="auto"/>
            <w:sz w:val="24"/>
            <w:szCs w:val="24"/>
            <w:u w:val="none"/>
            <w:lang w:eastAsia="ru-RU"/>
          </w:rPr>
          <w:t>статьей 18</w:t>
        </w:r>
      </w:hyperlink>
      <w:r w:rsidRPr="00C03DFF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Устава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района, постановлением </w:t>
      </w:r>
      <w:r>
        <w:rPr>
          <w:rFonts w:ascii="Arial" w:eastAsia="Calibri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района, их формировании и реализации» </w:t>
      </w:r>
    </w:p>
    <w:p w:rsidR="00B83947" w:rsidRDefault="00B83947" w:rsidP="00B839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ПОСТАНОВЛЯЮ:</w:t>
      </w:r>
    </w:p>
    <w:p w:rsidR="00B83947" w:rsidRDefault="00B83947" w:rsidP="00B83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 Внести в постановление администрации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от 09.10.2013 № 758-п «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</w:t>
      </w: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 xml:space="preserve">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 (далее – Постановление) следующие изменения:</w:t>
      </w:r>
    </w:p>
    <w:p w:rsidR="00B83947" w:rsidRDefault="00B83947" w:rsidP="00470B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к Постановлению изложить в редакции согласно приложению к настоящему постановлению.</w:t>
      </w:r>
    </w:p>
    <w:p w:rsidR="00B83947" w:rsidRDefault="00B83947" w:rsidP="00B8394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 Контроль над исполнением постановления оставляю за собой.</w:t>
      </w:r>
    </w:p>
    <w:p w:rsidR="00B83947" w:rsidRDefault="00B83947" w:rsidP="00B83947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www.bogotol-r.ru.</w:t>
      </w:r>
    </w:p>
    <w:p w:rsidR="00B83947" w:rsidRDefault="00B83947" w:rsidP="00B83947">
      <w:pPr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Постановление вступает в силу после </w:t>
      </w:r>
      <w:r w:rsidR="00470BF8">
        <w:rPr>
          <w:rFonts w:ascii="Arial" w:eastAsia="Calibri" w:hAnsi="Arial" w:cs="Arial"/>
          <w:sz w:val="24"/>
          <w:szCs w:val="24"/>
        </w:rPr>
        <w:t>его официального опубликования.</w:t>
      </w:r>
    </w:p>
    <w:p w:rsidR="00B83947" w:rsidRDefault="00B83947" w:rsidP="00B83947">
      <w:pPr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83947" w:rsidRDefault="00B83947" w:rsidP="00B83947">
      <w:pPr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B83947" w:rsidRDefault="00B83947" w:rsidP="00B83947">
      <w:pPr>
        <w:tabs>
          <w:tab w:val="left" w:pos="7515"/>
        </w:tabs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Исполняющий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полномочия</w:t>
      </w:r>
    </w:p>
    <w:p w:rsidR="00B83947" w:rsidRDefault="00B83947" w:rsidP="00B83947">
      <w:pPr>
        <w:tabs>
          <w:tab w:val="left" w:pos="7515"/>
        </w:tabs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главы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</w:t>
      </w:r>
      <w:r>
        <w:rPr>
          <w:rFonts w:ascii="Arial" w:eastAsia="Calibri" w:hAnsi="Arial" w:cs="Arial"/>
          <w:sz w:val="24"/>
          <w:szCs w:val="24"/>
        </w:rPr>
        <w:tab/>
      </w:r>
      <w:r w:rsidR="00247913">
        <w:rPr>
          <w:rFonts w:ascii="Arial" w:eastAsia="Calibri" w:hAnsi="Arial" w:cs="Arial"/>
          <w:sz w:val="24"/>
          <w:szCs w:val="24"/>
        </w:rPr>
        <w:t>Э.Б. Романова</w:t>
      </w:r>
    </w:p>
    <w:p w:rsidR="00EA080A" w:rsidRPr="00EA080A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A080A" w:rsidRPr="00EA080A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A080A" w:rsidRPr="00EA080A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:rsidR="00EA080A" w:rsidRPr="00EA080A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EA080A"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:rsidR="00EA080A" w:rsidRPr="00EA080A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EA080A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:rsidR="00EA080A" w:rsidRPr="00EA080A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EA080A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:rsidR="00EA080A" w:rsidRPr="00EA080A" w:rsidRDefault="00EA080A" w:rsidP="00EA080A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EA080A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от </w:t>
      </w:r>
      <w:r w:rsidR="00247913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04</w:t>
      </w:r>
      <w:r w:rsidRPr="00EA080A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.</w:t>
      </w:r>
      <w:r w:rsidR="00247913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08</w:t>
      </w:r>
      <w:r w:rsidRPr="00EA080A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.20</w:t>
      </w:r>
      <w:r w:rsidR="00B83947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21</w:t>
      </w:r>
      <w:r w:rsidRPr="00EA080A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№ </w:t>
      </w:r>
      <w:r w:rsidR="00247913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317</w:t>
      </w:r>
      <w:r w:rsidRPr="00EA080A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-п</w:t>
      </w:r>
    </w:p>
    <w:p w:rsidR="00EA080A" w:rsidRPr="00EA080A" w:rsidRDefault="00EA080A" w:rsidP="00EA080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:rsidR="00EA080A" w:rsidRPr="00EA080A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EA080A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:rsidR="00EA080A" w:rsidRPr="00EA080A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EA080A">
        <w:rPr>
          <w:rFonts w:ascii="Arial" w:eastAsia="Calibri" w:hAnsi="Arial" w:cs="Arial"/>
          <w:bCs/>
          <w:sz w:val="24"/>
          <w:szCs w:val="24"/>
        </w:rPr>
        <w:t>«</w:t>
      </w:r>
      <w:r w:rsidR="007513B7" w:rsidRPr="007513B7">
        <w:rPr>
          <w:rFonts w:ascii="Arial" w:eastAsia="Calibri" w:hAnsi="Arial" w:cs="Arial"/>
          <w:bCs/>
          <w:sz w:val="24"/>
          <w:szCs w:val="24"/>
        </w:rPr>
        <w:t>Развитие малого и среднего предпринимательства и инвестиционной деятельности в Боготольском районе</w:t>
      </w:r>
      <w:r w:rsidRPr="00EA080A">
        <w:rPr>
          <w:rFonts w:ascii="Arial" w:eastAsia="Calibri" w:hAnsi="Arial" w:cs="Arial"/>
          <w:sz w:val="24"/>
          <w:szCs w:val="24"/>
        </w:rPr>
        <w:t>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Паспорт муниципальной программы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4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9"/>
        <w:gridCol w:w="7376"/>
      </w:tblGrid>
      <w:tr w:rsidR="008258DE" w:rsidTr="008258DE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районе» (далее – программа)</w:t>
            </w:r>
          </w:p>
        </w:tc>
      </w:tr>
      <w:tr w:rsidR="008258DE" w:rsidTr="008258DE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</w:p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района, их формировании и реализации»;</w:t>
            </w:r>
          </w:p>
          <w:p w:rsidR="008258DE" w:rsidRDefault="008258D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Распоряжение Главы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Красноярского края от 07.08.2013 № 160-р «Об утверждении перечня муниципальных программ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района»</w:t>
            </w:r>
          </w:p>
        </w:tc>
      </w:tr>
      <w:tr w:rsidR="008258DE" w:rsidTr="008258D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Красноярского края</w:t>
            </w:r>
          </w:p>
        </w:tc>
      </w:tr>
      <w:tr w:rsidR="008258DE" w:rsidTr="008258D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отдел экономики и планирования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отдел муниципального имущества и земельных отношений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районе.</w:t>
            </w:r>
          </w:p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района.</w:t>
            </w:r>
          </w:p>
        </w:tc>
      </w:tr>
      <w:tr w:rsidR="008258DE" w:rsidTr="008258DE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 и улучшение инвестиционного климата</w:t>
            </w:r>
          </w:p>
        </w:tc>
      </w:tr>
      <w:tr w:rsidR="008258DE" w:rsidTr="008258DE">
        <w:trPr>
          <w:trHeight w:val="112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  <w:p w:rsidR="008258DE" w:rsidRDefault="00470BF8" w:rsidP="00470BF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Привлечение инвестиций на территорию </w:t>
            </w:r>
            <w:proofErr w:type="spellStart"/>
            <w:r w:rsidR="008258DE"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 w:rsidR="008258DE"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8258DE" w:rsidTr="008258DE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числа субъектов малого и среднего предпринимательства, единиц на 10000 человек населения.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:rsidR="008258DE" w:rsidRDefault="00825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</w:t>
            </w:r>
            <w:r w:rsidRPr="0047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получивших муниципальную поддержку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единиц.</w:t>
            </w:r>
          </w:p>
          <w:p w:rsidR="008258DE" w:rsidRDefault="008258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созданных рабочих мест в секторе малого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среднего предпринимательства, единиц.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 Объем привлеченных  </w:t>
            </w:r>
            <w:r w:rsidR="00E04A61" w:rsidRPr="00247913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внебюджетных</w:t>
            </w:r>
            <w:r w:rsidR="00E04A6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инвестиций в секторе малого и среднего предпринимательства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 период реализации программы, тыс.</w:t>
            </w:r>
            <w:r w:rsidR="00470BF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:rsidR="008258DE" w:rsidRDefault="008258D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965" w:type="dxa"/>
              <w:tblLayout w:type="fixed"/>
              <w:tblLook w:val="04A0" w:firstRow="1" w:lastRow="0" w:firstColumn="1" w:lastColumn="0" w:noHBand="0" w:noVBand="1"/>
            </w:tblPr>
            <w:tblGrid>
              <w:gridCol w:w="7965"/>
            </w:tblGrid>
            <w:tr w:rsidR="008258DE">
              <w:trPr>
                <w:trHeight w:val="226"/>
              </w:trPr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1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 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8258DE" w:rsidTr="008258DE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:rsidR="008258DE" w:rsidRDefault="00E04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>39 787 ,78</w:t>
            </w:r>
            <w:r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8258DE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 – 4 596,30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 – 1 390,00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E04A61" w:rsidRPr="00247913">
              <w:rPr>
                <w:rFonts w:ascii="Arial" w:eastAsia="Calibri" w:hAnsi="Arial" w:cs="Arial"/>
                <w:sz w:val="24"/>
                <w:szCs w:val="24"/>
              </w:rPr>
              <w:t>11 026,00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 –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 – 890,00 тыс. рублей.</w:t>
            </w:r>
          </w:p>
          <w:p w:rsidR="00E04A61" w:rsidRDefault="00E04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2021 год -  10 526,00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 –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 –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  - 500,00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 - 500,00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</w:tc>
      </w:tr>
    </w:tbl>
    <w:p w:rsidR="008258DE" w:rsidRDefault="008258DE" w:rsidP="008258DE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adjustRightInd w:val="0"/>
        <w:spacing w:line="240" w:lineRule="auto"/>
        <w:ind w:firstLine="720"/>
        <w:contextualSpacing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Характеристика текущего состояния малого и среднего предпринимательства</w:t>
      </w:r>
      <w:r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</w:t>
      </w:r>
    </w:p>
    <w:p w:rsidR="008258DE" w:rsidRDefault="008258DE" w:rsidP="008258DE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Малый и средний бизнес является приоритетным сектором экономики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 Его развитие способствует решению не только социальных проблем, но и служит основой для экономического подъема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</w:t>
      </w: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ООО «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Боготольская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птицефабрика» - производство яиц от кур несушек, выращивание зерновых культур;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- ООО «Зеленый мир» - выращивание картофеля и овощей открытого грунта, а также 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ИП Попов М.П. - выращивание однолетних кормовых культур, производство мяса;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- ИП ГКФХ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Доброходов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Д.Н. – выращивание КРС, производство молока и мяса;</w:t>
      </w:r>
    </w:p>
    <w:p w:rsidR="008258DE" w:rsidRDefault="008258DE" w:rsidP="00470B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ИП ГКФХ Коротченко А.В. - выращивание КРС, производство молока и мяса.</w:t>
      </w: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Общественное питание в районе представлено 4 кафе, из них три кафе расположено на автотрассе «Байкал» и одно кафе - в населённом пункте.</w:t>
      </w: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показатели, характеризующие состояние малого и среднего бизнеса, имеют устойчивую тенденцию умеренного количественного и качественного роста.</w:t>
      </w:r>
    </w:p>
    <w:p w:rsidR="008258DE" w:rsidRDefault="008258DE" w:rsidP="00470BF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2020 года количество субъектов малого и среднего предпринимательства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муниципальном районе составило 108 ед., в том числе: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Средние предприятия – 1;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Малые (включая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микропредприятия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 – 15;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76;</w:t>
      </w:r>
    </w:p>
    <w:p w:rsidR="008258DE" w:rsidRDefault="008258DE" w:rsidP="008258DE">
      <w:pPr>
        <w:numPr>
          <w:ilvl w:val="0"/>
          <w:numId w:val="16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(Ф) Х – 16.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Численность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занятых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сфере малого и среднего предпринимательства составила 84 человека. Доля налогов, уплаченных субъектами малого и среднего предпринимательства в 2019 году, в общем объеме налоговых поступлений в местный бюджет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района, составила 4,1 %.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Оборот субъектов малого и среднего предпринимательства (юридических лиц) (производство товаров, работ, услуг за 2019 год составил 516,5 млн. рублей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 сравнению с 2018 г. оборот вырос на 0,1%)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End"/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Анализ состояния труда в районе показывает еще достаточно высокий уровень безработицы, </w:t>
      </w:r>
      <w:r>
        <w:rPr>
          <w:rFonts w:ascii="Arial" w:eastAsia="Times New Roman" w:hAnsi="Arial" w:cs="Arial"/>
          <w:sz w:val="24"/>
          <w:szCs w:val="24"/>
          <w:lang w:eastAsia="ru-RU"/>
        </w:rPr>
        <w:t>на 1 января 2020 г. –</w:t>
      </w:r>
      <w:r w:rsidR="00470BF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1,3 %. Остро стоит проблема занятости молодежи на селе. Более 15% от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числа безработных – это молодые люди в возрасте до 30 лет. Работодатели неохотно принимают на работу специалистов без опыта работы, многих молодых специалистов не устраивает заработная плата, которую предлагают работодатели.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Сектор малого и среднего бизнеса не является пока определяющим на </w:t>
      </w:r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lastRenderedPageBreak/>
        <w:t xml:space="preserve">рынке труда, но уже сегодня играет важную роль в снижении уровня безработицы в районе. По данным статистики в сфере малого и среднего предпринимательства полностью или частично занято 19,5% от общей </w:t>
      </w:r>
      <w:proofErr w:type="gramStart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численности</w:t>
      </w:r>
      <w:proofErr w:type="gramEnd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 работающих в экономике района. 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На территории </w:t>
      </w:r>
      <w:proofErr w:type="spellStart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 xml:space="preserve">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В сложившихся условиях основной задачей развития предпринимательства в районе является обеспечение занятости и </w:t>
      </w:r>
      <w:proofErr w:type="spellStart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самозанятости</w:t>
      </w:r>
      <w:proofErr w:type="spellEnd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населения путем создания благоприятных условий для устойчивого развития малого и среднего предпринимательства.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 целях содействия предпринимательству в рамках реализации ведомственной целевой программы Красноярского края «Содействие занятости населения Красноярского края» по стабилиза</w:t>
      </w:r>
      <w:r w:rsidR="00470BF8">
        <w:rPr>
          <w:rFonts w:ascii="Arial" w:eastAsia="Times New Roman" w:hAnsi="Arial" w:cs="Arial"/>
          <w:sz w:val="24"/>
          <w:szCs w:val="24"/>
          <w:lang w:eastAsia="ru-RU"/>
        </w:rPr>
        <w:t xml:space="preserve">ции ситуации на рынке труда в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2018, 2019 годах Центром занятости населения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предоставлена субсидия на создание собственного дела 28 гражданам района в различных сферах деятельности, (плановый показатель на 2020 год - 27):</w:t>
      </w:r>
      <w:proofErr w:type="gramEnd"/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разведение крупного рогатого скота, свиней, кроликов, овец, птицы и пчел,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овощеводство, выращивание картофеля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деревообработка,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ремонт и монтаж электрооборудования,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заготовка сена,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переработка вторсырья, </w:t>
      </w:r>
    </w:p>
    <w:p w:rsidR="008258DE" w:rsidRDefault="008258DE" w:rsidP="008258DE">
      <w:pPr>
        <w:numPr>
          <w:ilvl w:val="0"/>
          <w:numId w:val="17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торговля и др.</w:t>
      </w:r>
    </w:p>
    <w:p w:rsidR="008258DE" w:rsidRDefault="008258DE" w:rsidP="008258D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Однако не все граждане - участники данной программы, смогли адаптироваться и продолжить собственное дело. Отсутствие необходимых знаний в вопросах правового, финансового, налогового законодательства и иных вопросах, недостаток оборотных сре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дств дл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я дальнейшего развития бизнеса, </w:t>
      </w:r>
      <w:r>
        <w:rPr>
          <w:rFonts w:ascii="Arial" w:eastAsia="Times New Roman" w:hAnsi="Arial" w:cs="Arial"/>
          <w:snapToGrid w:val="0"/>
          <w:color w:val="000000"/>
          <w:sz w:val="24"/>
          <w:szCs w:val="24"/>
          <w:lang w:eastAsia="ru-RU"/>
        </w:rPr>
        <w:t xml:space="preserve">повышение уровня страховых взносов, </w:t>
      </w:r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приводит к закрытию предпринимательской деятельности индивидуальными предпринимателями, создавших собственное дело.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с 2008 года в районе функционирует координационный Совет по развитию малого и среднего предпринимательства.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компетенции Совета: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изучение вопросов связанных с развитием малого и среднего предпринимательства в районе;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подготовка рекомендаций для принятия решений органами государственной власти и местного самоуправления;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участвует в рассмотрении вопросов в рамках регионального проекта «Локальная экономика»;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рассматривает вопросы содействия развитию конкуренции 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районе, участие в обсуждении и проведение экспертизы проектов нормативных актов, принимаемых органами законодательной и исполнительной власти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по вопросам малого и среднего предпринимательства;</w:t>
      </w:r>
    </w:p>
    <w:p w:rsidR="008258DE" w:rsidRDefault="008258DE" w:rsidP="008258DE">
      <w:pPr>
        <w:numPr>
          <w:ilvl w:val="0"/>
          <w:numId w:val="18"/>
        </w:numPr>
        <w:spacing w:before="100" w:beforeAutospacing="1"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организация и проведение «круглых столов» по вопросам снижения административных барьеров, изменения налогового законодательства и другое.</w:t>
      </w:r>
    </w:p>
    <w:p w:rsidR="008258DE" w:rsidRDefault="008258DE" w:rsidP="008258D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Направления и формы поддержки и развития малого и среднего предпринимательства с 2006 года определялись муниципальными целевыми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программами по сохранению и развитию субъектов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районе, в рамках которых субъектам малого предпринимательства предоставлялась финансовая, имущественная, информационно-консультационная, методическая и образовательная поддержка.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Общий объем финансирования на поддержку малого и среднего предпринимательства в </w:t>
      </w: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 xml:space="preserve"> районе за период 2012-2019 годы за счет всех источников финансирования составил 32 458,1 тыс. руб.</w:t>
      </w:r>
    </w:p>
    <w:p w:rsidR="008258DE" w:rsidRDefault="008258DE" w:rsidP="008258DE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850"/>
        <w:gridCol w:w="849"/>
        <w:gridCol w:w="851"/>
        <w:gridCol w:w="850"/>
        <w:gridCol w:w="851"/>
        <w:gridCol w:w="993"/>
        <w:gridCol w:w="850"/>
        <w:gridCol w:w="992"/>
        <w:gridCol w:w="1134"/>
      </w:tblGrid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176,1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2994,2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2126,8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19802,9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5480,4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9661,0</w:t>
            </w:r>
          </w:p>
        </w:tc>
      </w:tr>
      <w:tr w:rsidR="008258DE" w:rsidTr="008258DE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3830,0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3311,3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8049,0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2302,9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4596,3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32458,1</w:t>
            </w:r>
          </w:p>
        </w:tc>
      </w:tr>
    </w:tbl>
    <w:p w:rsidR="008258DE" w:rsidRDefault="008258DE" w:rsidP="008258DE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 2009 года Администрация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софинансирования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мероприятий по поддержке и развитию малого и среднего предпринимательства.</w:t>
      </w:r>
    </w:p>
    <w:p w:rsidR="008258DE" w:rsidRDefault="008258DE" w:rsidP="008258DE">
      <w:pPr>
        <w:spacing w:before="270" w:after="30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Основные показатели развития малого и среднего предпринимательства в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районе за 2018-2019 годы</w:t>
      </w:r>
    </w:p>
    <w:tbl>
      <w:tblPr>
        <w:tblW w:w="966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3873"/>
        <w:gridCol w:w="1275"/>
        <w:gridCol w:w="1276"/>
        <w:gridCol w:w="1276"/>
        <w:gridCol w:w="1276"/>
      </w:tblGrid>
      <w:tr w:rsidR="008258DE" w:rsidTr="008258DE">
        <w:trPr>
          <w:trHeight w:val="1410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Отношение 2019 г к 2018 г.(%)</w:t>
            </w:r>
          </w:p>
        </w:tc>
      </w:tr>
      <w:tr w:rsidR="008258DE" w:rsidTr="008258DE">
        <w:trPr>
          <w:trHeight w:val="767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Расходы на реализацию программы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4 596,3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33,6 раза</w:t>
            </w:r>
          </w:p>
        </w:tc>
      </w:tr>
      <w:tr w:rsidR="008258DE" w:rsidTr="008258DE">
        <w:trPr>
          <w:trHeight w:val="510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97,99</w:t>
            </w:r>
          </w:p>
        </w:tc>
      </w:tr>
      <w:tr w:rsidR="008258DE" w:rsidTr="008258DE">
        <w:trPr>
          <w:trHeight w:val="509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258DE" w:rsidTr="008258DE">
        <w:trPr>
          <w:trHeight w:val="606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 СМП,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получивших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финансовую поддержку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8258DE" w:rsidTr="008258DE">
        <w:trPr>
          <w:trHeight w:val="606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516 052,0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516 547,0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100,1</w:t>
            </w:r>
          </w:p>
        </w:tc>
      </w:tr>
      <w:tr w:rsidR="008258DE" w:rsidTr="008258DE">
        <w:trPr>
          <w:trHeight w:val="820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занятых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85,1</w:t>
            </w:r>
          </w:p>
        </w:tc>
      </w:tr>
      <w:tr w:rsidR="008258DE" w:rsidTr="008258DE">
        <w:trPr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94,9</w:t>
            </w:r>
          </w:p>
        </w:tc>
      </w:tr>
      <w:tr w:rsidR="008258DE" w:rsidTr="008258DE">
        <w:trPr>
          <w:trHeight w:val="626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102,8</w:t>
            </w:r>
          </w:p>
        </w:tc>
      </w:tr>
      <w:tr w:rsidR="008258DE" w:rsidTr="008258DE">
        <w:trPr>
          <w:trHeight w:val="1067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Объем инвестиций в основной капитал (за исключением бюджетных средств) в расчете на 1 жителя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72162,28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14596,05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202,00</w:t>
            </w:r>
          </w:p>
        </w:tc>
      </w:tr>
      <w:tr w:rsidR="008258DE" w:rsidTr="008258DE">
        <w:trPr>
          <w:trHeight w:val="1075"/>
          <w:tblCellSpacing w:w="0" w:type="dxa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Объём налоговых поступлений от субъектов малого и среднего предпринимательства в консолидированный бюджет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1,457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8258DE" w:rsidRDefault="008258DE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104,1</w:t>
            </w:r>
          </w:p>
        </w:tc>
      </w:tr>
    </w:tbl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</w:t>
      </w:r>
      <w:proofErr w:type="spellStart"/>
      <w:r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>Боготольского</w:t>
      </w:r>
      <w:proofErr w:type="spellEnd"/>
      <w:r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района. В последние годы </w:t>
      </w:r>
      <w:r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"Транспорт (ОАО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-НПС "Каштан") на обслуживание и модернизацию линии нефтепровода, проходящего по территории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Остальная часть приходится на  отрасли "Производство и распределение электроэнергии, газа и воды"  и сельское хозяйство.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Повышение инвестиционной привлекательности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Боготольский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 привлекательной инвестиционной площадкой, в первую очередь, для агропромышленных производств.</w:t>
      </w: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В целях улучшения инвестиционного климата в районе создан Общественный совет по улучшению инвестиционного климата в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районе, утверждено Положение о муниципальной поддержке инвестиционной деятельности на территории муниципального образования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Боготольский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район, на сайте муниципального образования размещена информация об инвестиционных площадках.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 С целью дальнейшего развития инвестиционной деятельности необходимо постоянно демонстрировать наиболее привлекательные стороны и сектора экономики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с помощью активной информационной работы 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того чтобы повысить свои позиции в краевом рейтинге, для эффективного развития реального сектора экономики в </w:t>
      </w:r>
      <w:proofErr w:type="spellStart"/>
      <w:r>
        <w:rPr>
          <w:rFonts w:ascii="Arial" w:hAnsi="Arial" w:cs="Arial"/>
          <w:sz w:val="24"/>
          <w:szCs w:val="24"/>
        </w:rPr>
        <w:t>Боготольском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 планируется реализация муниципальной инвестиционной политики, ориентированной на развитие приоритетных направлений социально-экономического развития района. Муниципальная инвестиционная политика - это целенаправленная деятельность по привлечению и оптимальному использованию инвестиционных ресурсов в целях устойчивого социально-экономического развития и повышения качества жизни населения района. 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Приоритеты, цель, задачи программы</w:t>
      </w:r>
    </w:p>
    <w:p w:rsidR="008258DE" w:rsidRDefault="008258DE" w:rsidP="008258DE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Развитие малого и среднего предпринимательства в </w:t>
      </w:r>
      <w:proofErr w:type="spellStart"/>
      <w:r>
        <w:rPr>
          <w:rFonts w:ascii="Arial" w:hAnsi="Arial" w:cs="Arial"/>
          <w:sz w:val="24"/>
          <w:szCs w:val="24"/>
        </w:rPr>
        <w:t>Боготольском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районе. Стимулирование граждан к осуществлению предпринимательской деятельности.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Улучшение инвестиционного климата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обуславливающего приток инвестиций в экономику района.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Целью Программы является создание благоприятных условий для устойчивого развития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 и улучшение инвестиционного климата.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>
        <w:rPr>
          <w:rFonts w:ascii="Arial" w:hAnsi="Arial" w:cs="Arial"/>
          <w:sz w:val="24"/>
          <w:szCs w:val="24"/>
        </w:rPr>
        <w:t>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Создание благоприятных условий для устойчивого развития малого и среднего предпринимательства в </w:t>
      </w:r>
      <w:proofErr w:type="spellStart"/>
      <w:r>
        <w:rPr>
          <w:rFonts w:ascii="Arial" w:hAnsi="Arial" w:cs="Arial"/>
          <w:sz w:val="24"/>
          <w:szCs w:val="24"/>
        </w:rPr>
        <w:t>Боготольском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Привлечение инвестиций на территорию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line="240" w:lineRule="auto"/>
        <w:ind w:right="174"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4. Прогноз конечных результатов программы</w:t>
      </w:r>
    </w:p>
    <w:p w:rsidR="008258DE" w:rsidRDefault="008258DE" w:rsidP="008258DE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4.1. Количество субъектов малого и среднего предпринимательства, получивших муниципальную поддержку за период реализации</w:t>
      </w:r>
      <w:r w:rsidR="00E04A61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 (нарастающим итогом)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не менее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8847 </w:t>
      </w:r>
      <w:r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 (нарастающим итогом) - не менее 109 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 (нарастающим итогом) - не менее 88,5млн. рублей.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 (нарастающим итогом) - не менее 192 единиц;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 (нарастающим итогом), не менее 21 единиц;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4.6. Количество мероприятий, направленных на повышение инвестиционной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привлекательности района, (нарастающим итогом) – не менее 47 единиц.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:rsidR="008258DE" w:rsidRDefault="008258DE" w:rsidP="008258DE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r:id="rId10" w:anchor="P4332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 xml:space="preserve"> "</w:t>
      </w:r>
      <w:r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района»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- Подпрограмма 2) обусловлена необходимостью повышения инвестиционной активности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 Подпрограмма 2 реализуется с 01.01.2019 года.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r:id="rId11" w:anchor="P849" w:history="1">
        <w:proofErr w:type="gramStart"/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 xml:space="preserve">"Развитие и поддержка малого и среднего предпринимательства в </w:t>
        </w:r>
        <w:proofErr w:type="spellStart"/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>Боготольском</w:t>
        </w:r>
        <w:proofErr w:type="spellEnd"/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 xml:space="preserve"> районе" (далее - Подпрограмма 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2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"Сохранение и развитие субъектов малого и среднего предпринимательства в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районе на период 2011 - 2013 годы», утвержденной Постановлением администрации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района от 11.02.2011 № 55-п (далее - МЦП), в рамках которой субъектам малого и среднего предпринимательства предоставлялась финансовая, информационно-консультационная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методическая и образовательная поддержка.</w:t>
      </w:r>
    </w:p>
    <w:p w:rsidR="008258DE" w:rsidRDefault="008258DE" w:rsidP="008258D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r:id="rId13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2014 - 2019 годах направлено 25,336 млн. рублей, в том числе в 2014 году – 8,0 млн. рублей, в 2015 году – 6,9 млн. рублей, в 2016 году – 3,4 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рублей, в 2017 году-2,3 млн. рублей, в 2018 году – 0,136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2019 году - 4,6 </w:t>
      </w:r>
      <w:proofErr w:type="spell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млн.рублей</w:t>
      </w:r>
      <w:proofErr w:type="spell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 Дополнительно на реализацию программы в 2014 - 2019 годах было привлечено 13,6  млн. рублей за счет сре</w:t>
      </w:r>
      <w:proofErr w:type="gramStart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дств кр</w:t>
      </w:r>
      <w:proofErr w:type="gramEnd"/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аевого бюджета и 9,7 млн. рублей федерального бюджета.</w:t>
      </w:r>
    </w:p>
    <w:p w:rsidR="008258DE" w:rsidRDefault="008258DE" w:rsidP="008258D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Муниципальная поддержка за 2014 - 2019 годы в форме субсидий предоставлена 37 субъектам малого и среднего предпринимательства района.</w:t>
      </w:r>
    </w:p>
    <w:p w:rsidR="008258DE" w:rsidRDefault="008258DE" w:rsidP="008258D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r:id="rId14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:rsidR="008258DE" w:rsidRDefault="008258DE" w:rsidP="00470BF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высокая налоговая нагрузка, высокие тарифы на топливно-энергетические ресурсы;</w:t>
      </w:r>
    </w:p>
    <w:p w:rsidR="008258DE" w:rsidRDefault="008258DE" w:rsidP="00470BF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:rsidR="008258DE" w:rsidRDefault="008258DE" w:rsidP="00470BF8">
      <w:pPr>
        <w:numPr>
          <w:ilvl w:val="0"/>
          <w:numId w:val="19"/>
        </w:numPr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:rsidR="008258DE" w:rsidRDefault="008258DE" w:rsidP="00470BF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:rsidR="008258DE" w:rsidRDefault="008258DE" w:rsidP="00470BF8">
      <w:pPr>
        <w:numPr>
          <w:ilvl w:val="0"/>
          <w:numId w:val="19"/>
        </w:numPr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:rsidR="008258DE" w:rsidRDefault="008258DE" w:rsidP="00470BF8">
      <w:pPr>
        <w:numPr>
          <w:ilvl w:val="0"/>
          <w:numId w:val="19"/>
        </w:numPr>
        <w:spacing w:after="0" w:line="240" w:lineRule="auto"/>
        <w:ind w:left="57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101"/>
      </w:tblGrid>
      <w:tr w:rsidR="008258DE" w:rsidTr="008258DE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Способы минимизации</w:t>
            </w:r>
          </w:p>
        </w:tc>
      </w:tr>
      <w:tr w:rsidR="008258DE" w:rsidTr="008258DE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8258DE" w:rsidTr="008258DE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8258DE" w:rsidTr="008258DE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Недостаток бюджетных сре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дств дл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8258DE" w:rsidTr="008258DE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Ежегодный анализ эффективности проводимых мероприятий Программы. Возможно  перераспределение 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8258DE" w:rsidTr="008258DE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58DE" w:rsidRDefault="008258D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:rsidR="008258DE" w:rsidRDefault="008258DE" w:rsidP="008258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5.1.3. Целью </w:t>
      </w:r>
      <w:hyperlink r:id="rId15" w:anchor="P849" w:history="1">
        <w:r>
          <w:rPr>
            <w:rStyle w:val="ab"/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создание благоприятных условий для устойчивого развития малого и среднего предпринимательства в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районе.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r:id="rId16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2.Предоставление 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3. Предоставление имущественной поддержки субъектам малого и среднего предпринимательства.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r:id="rId17" w:anchor="P849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: 2021 - 2023 годы.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Количество субъектов малого и среднего предпринимательства, получивших муниципальную поддержку за период реализации программы (нарастающим итогом), - не менее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8847 </w:t>
      </w:r>
      <w:r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2. 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 (нарастающим итогом) - не менее 109 единиц.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Объем привлеченных </w:t>
      </w:r>
      <w:r w:rsidR="00E04A61" w:rsidRPr="00247913">
        <w:rPr>
          <w:rFonts w:ascii="Arial" w:eastAsia="Times New Roman" w:hAnsi="Arial" w:cs="Arial"/>
          <w:sz w:val="24"/>
          <w:szCs w:val="24"/>
          <w:lang w:eastAsia="ru-RU"/>
        </w:rPr>
        <w:t>внебюджетных</w:t>
      </w:r>
      <w:r w:rsidR="00E04A6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инвестиций в секторе малого и среднего предпринимательства за период реализации программы (нарастающим итогом) - не менее 88,5млн. рублей.</w:t>
      </w:r>
    </w:p>
    <w:p w:rsidR="008258DE" w:rsidRDefault="008258DE" w:rsidP="008258DE">
      <w:pPr>
        <w:widowControl w:val="0"/>
        <w:autoSpaceDE w:val="0"/>
        <w:autoSpaceDN w:val="0"/>
        <w:spacing w:before="22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Количество субъектов малого и среднего предпринимательства, получивших имущественную поддержку за период реализации программы (нарастающим итогом) - не менее 192 единиц;</w:t>
      </w:r>
    </w:p>
    <w:p w:rsidR="008258DE" w:rsidRDefault="00470BF8" w:rsidP="008258D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r:id="rId18" w:anchor="P849" w:history="1">
        <w:r w:rsidR="008258DE"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8258DE">
        <w:rPr>
          <w:rFonts w:ascii="Arial" w:eastAsia="Times New Roman" w:hAnsi="Arial" w:cs="Arial"/>
          <w:sz w:val="24"/>
          <w:szCs w:val="24"/>
          <w:lang w:eastAsia="ru-RU"/>
        </w:rPr>
        <w:t xml:space="preserve"> "Развитие и поддержка субъектов малого и среднего предпринимательства" приведена в приложении </w:t>
      </w:r>
      <w:r w:rsidR="008258D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3</w:t>
      </w:r>
      <w:r w:rsidR="008258DE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«Развитие и поддержка малого и среднего предпринимательства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районе» позволят решить ряд вышеперечисленных проблем сдерживающих развитие малого и среднего предпринимательства в районе.</w:t>
      </w:r>
    </w:p>
    <w:p w:rsidR="008258DE" w:rsidRDefault="008258DE" w:rsidP="008258DE">
      <w:pPr>
        <w:autoSpaceDE w:val="0"/>
        <w:autoSpaceDN w:val="0"/>
        <w:adjustRightInd w:val="0"/>
        <w:ind w:firstLine="709"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r:id="rId19" w:anchor="P4332" w:history="1">
        <w:r>
          <w:rPr>
            <w:rStyle w:val="ab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района. Подпрограмма 2 реализуется с 01.01.2019 года.</w:t>
      </w:r>
    </w:p>
    <w:p w:rsidR="008258DE" w:rsidRDefault="008258DE" w:rsidP="008258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Динамика объема инвестиций в основной капитал по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Боготольскому</w:t>
      </w:r>
      <w:proofErr w:type="spellEnd"/>
      <w:r>
        <w:rPr>
          <w:rFonts w:ascii="Arial" w:eastAsia="MS ??" w:hAnsi="Arial" w:cs="Arial"/>
          <w:sz w:val="24"/>
          <w:szCs w:val="24"/>
          <w:lang w:eastAsia="ru-RU"/>
        </w:rPr>
        <w:t xml:space="preserve"> району за 2013-2019 годы</w:t>
      </w:r>
    </w:p>
    <w:p w:rsidR="008258DE" w:rsidRDefault="008258DE" w:rsidP="008258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"/>
        <w:tblW w:w="9463" w:type="dxa"/>
        <w:tblInd w:w="108" w:type="dxa"/>
        <w:tblLook w:val="04A0" w:firstRow="1" w:lastRow="0" w:firstColumn="1" w:lastColumn="0" w:noHBand="0" w:noVBand="1"/>
      </w:tblPr>
      <w:tblGrid>
        <w:gridCol w:w="1863"/>
        <w:gridCol w:w="1063"/>
        <w:gridCol w:w="1002"/>
        <w:gridCol w:w="1093"/>
        <w:gridCol w:w="1067"/>
        <w:gridCol w:w="1051"/>
        <w:gridCol w:w="1162"/>
        <w:gridCol w:w="1162"/>
      </w:tblGrid>
      <w:tr w:rsidR="008258DE" w:rsidTr="008258DE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2015г.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2016г.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2017г.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2018 г.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2019 г. </w:t>
            </w:r>
          </w:p>
        </w:tc>
      </w:tr>
      <w:tr w:rsidR="008258DE" w:rsidTr="008258DE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Объем инвестиций в основной капитал  за счет всех источников финансирования, тыс. руб.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54886,40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3359,00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20105,19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22272,80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45203,98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756152,00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148363,00</w:t>
            </w:r>
          </w:p>
        </w:tc>
      </w:tr>
    </w:tbl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района: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инфраструктурой.</w:t>
      </w:r>
    </w:p>
    <w:p w:rsidR="008258DE" w:rsidRDefault="008258DE" w:rsidP="008258D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5.2.2. Целью Подпрограммы 2 является привлечение инвестиций на территорию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района.</w:t>
      </w:r>
    </w:p>
    <w:p w:rsidR="008258DE" w:rsidRDefault="008258DE" w:rsidP="008258D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2: 2021 - 2023 годы.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:rsidR="008258DE" w:rsidRDefault="008258DE" w:rsidP="008258D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1. Количество публикаций об инвестиционных возможностях, не менее 21 единиц.</w:t>
      </w:r>
    </w:p>
    <w:p w:rsidR="008258DE" w:rsidRDefault="008258DE" w:rsidP="008258D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47 единиц.</w:t>
      </w:r>
    </w:p>
    <w:p w:rsidR="008258DE" w:rsidRDefault="008258DE" w:rsidP="008258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 в инвестиционной сфере, сфере малого и среднего предпринимательства в муниципальной  программе не предусмотрены.</w:t>
      </w: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:rsidR="008258DE" w:rsidRDefault="008258DE" w:rsidP="008258D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="00E04A61" w:rsidRPr="00247913">
        <w:rPr>
          <w:rFonts w:ascii="Arial" w:eastAsia="Calibri" w:hAnsi="Arial" w:cs="Arial"/>
          <w:bCs/>
          <w:color w:val="000000" w:themeColor="text1"/>
          <w:sz w:val="24"/>
          <w:szCs w:val="24"/>
          <w:lang w:eastAsia="ru-RU"/>
        </w:rPr>
        <w:t>39 787,78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1 390,00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2021 </w:t>
      </w:r>
      <w:r w:rsidRPr="00247913">
        <w:rPr>
          <w:rFonts w:ascii="Arial" w:eastAsia="Calibri" w:hAnsi="Arial" w:cs="Arial"/>
          <w:sz w:val="24"/>
          <w:szCs w:val="24"/>
        </w:rPr>
        <w:t xml:space="preserve">год – </w:t>
      </w:r>
      <w:r w:rsidR="00E04A61" w:rsidRPr="00247913">
        <w:rPr>
          <w:rFonts w:ascii="Arial" w:eastAsia="Calibri" w:hAnsi="Arial" w:cs="Arial"/>
          <w:sz w:val="24"/>
          <w:szCs w:val="24"/>
        </w:rPr>
        <w:t>11 026,00</w:t>
      </w:r>
      <w:r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2022 год - 500,00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2023 год - 500,00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том числе: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2018 год – 0,00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2019 год – 4 400,00 тыс. рублей;</w:t>
      </w:r>
    </w:p>
    <w:p w:rsidR="008258DE" w:rsidRDefault="00E04A61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:rsidR="00E04A61" w:rsidRDefault="00E04A61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47913">
        <w:rPr>
          <w:rFonts w:ascii="Arial" w:eastAsia="Calibri" w:hAnsi="Arial" w:cs="Arial"/>
          <w:sz w:val="24"/>
          <w:szCs w:val="24"/>
        </w:rPr>
        <w:t>2021 год – 10 526, 00 тыс. рублей.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2020 год – 500,00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2021 год – 500,00 тыс. 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2022 год - 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рублей;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2023 год -  500,00 тыс.</w:t>
      </w:r>
      <w:r w:rsidR="00470BF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рублей.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Дополнительным источником финансирования мероприятий программы являются средства межбюджетных трансфертов из краевого бюджета,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привлеченные из федерального бюджета.</w:t>
      </w:r>
    </w:p>
    <w:p w:rsidR="008258DE" w:rsidRDefault="008258DE" w:rsidP="008258DE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Средства краевого бюджета предоставляются по результатам конкурса  по отбору муниципальных программ развития субъектов малого и среднего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предпринимательства для предоставления субсидий бюджетам муниципальных образований.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 </w:t>
      </w:r>
      <w:r>
        <w:rPr>
          <w:rFonts w:ascii="Arial" w:eastAsia="Calibri" w:hAnsi="Arial" w:cs="Arial"/>
          <w:sz w:val="24"/>
          <w:szCs w:val="24"/>
        </w:rPr>
        <w:t>представлена в приложении № 2 к Программе.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>
        <w:rPr>
          <w:rFonts w:ascii="Arial" w:eastAsia="Calibri" w:hAnsi="Arial" w:cs="Arial"/>
          <w:sz w:val="24"/>
          <w:szCs w:val="24"/>
        </w:rPr>
        <w:t>-частного партнерства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</w:t>
      </w:r>
      <w:proofErr w:type="spellStart"/>
      <w:r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- частного партнерства, направленных на достижение целей и задач программы нет.</w:t>
      </w: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:rsidR="008258DE" w:rsidRDefault="008258DE" w:rsidP="008258DE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</w:t>
      </w:r>
      <w:r w:rsidR="00E04A6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нет.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pgSz w:w="11906" w:h="16838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:rsidR="008258DE" w:rsidRDefault="00470BF8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Перечень целевых показателей муниципальной </w:t>
      </w:r>
      <w:proofErr w:type="gramStart"/>
      <w:r>
        <w:rPr>
          <w:rFonts w:ascii="Arial" w:eastAsia="Calibri" w:hAnsi="Arial" w:cs="Arial"/>
          <w:sz w:val="24"/>
          <w:szCs w:val="24"/>
        </w:rPr>
        <w:t>программы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4"/>
        <w:tblW w:w="156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2271"/>
        <w:gridCol w:w="852"/>
        <w:gridCol w:w="851"/>
        <w:gridCol w:w="852"/>
        <w:gridCol w:w="850"/>
        <w:gridCol w:w="850"/>
        <w:gridCol w:w="851"/>
        <w:gridCol w:w="850"/>
        <w:gridCol w:w="993"/>
        <w:gridCol w:w="851"/>
        <w:gridCol w:w="850"/>
        <w:gridCol w:w="850"/>
        <w:gridCol w:w="851"/>
        <w:gridCol w:w="851"/>
        <w:gridCol w:w="850"/>
        <w:gridCol w:w="851"/>
      </w:tblGrid>
      <w:tr w:rsidR="008258DE" w:rsidTr="008258DE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2016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2017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2018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2019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2022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2023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2024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Годы до конца реализации программы в пятилетнем интервале</w:t>
            </w:r>
          </w:p>
        </w:tc>
      </w:tr>
      <w:tr w:rsidR="008258DE" w:rsidTr="008258DE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2030 год</w:t>
            </w:r>
          </w:p>
        </w:tc>
      </w:tr>
      <w:tr w:rsidR="008258DE" w:rsidTr="008258D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Единиц на 10 000 человек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217,48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145,17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81,69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122,04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119,11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116,72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118,89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120,92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123,84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131,5</w:t>
            </w:r>
          </w:p>
        </w:tc>
      </w:tr>
    </w:tbl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Информация о ресурсном обеспечении муниципальной программы </w:t>
      </w:r>
      <w:r w:rsidR="00470BF8">
        <w:rPr>
          <w:rFonts w:ascii="Arial" w:eastAsia="Calibri" w:hAnsi="Arial" w:cs="Arial"/>
          <w:sz w:val="24"/>
          <w:szCs w:val="24"/>
        </w:rPr>
        <w:t xml:space="preserve">за счет средств  районного </w:t>
      </w:r>
      <w:r>
        <w:rPr>
          <w:rFonts w:ascii="Arial" w:eastAsia="Calibri" w:hAnsi="Arial" w:cs="Arial"/>
          <w:sz w:val="24"/>
          <w:szCs w:val="24"/>
        </w:rPr>
        <w:t>бюджета, в том числе средств, поступивших из бюджетов д</w:t>
      </w:r>
      <w:r w:rsidR="00470BF8">
        <w:rPr>
          <w:rFonts w:ascii="Arial" w:eastAsia="Calibri" w:hAnsi="Arial" w:cs="Arial"/>
          <w:sz w:val="24"/>
          <w:szCs w:val="24"/>
        </w:rPr>
        <w:t>ругих уровней бюджетной системы</w:t>
      </w:r>
    </w:p>
    <w:p w:rsidR="00470BF8" w:rsidRDefault="00470BF8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25" w:type="dxa"/>
        <w:jc w:val="center"/>
        <w:tblLayout w:type="fixed"/>
        <w:tblLook w:val="04A0" w:firstRow="1" w:lastRow="0" w:firstColumn="1" w:lastColumn="0" w:noHBand="0" w:noVBand="1"/>
      </w:tblPr>
      <w:tblGrid>
        <w:gridCol w:w="1815"/>
        <w:gridCol w:w="2506"/>
        <w:gridCol w:w="2788"/>
        <w:gridCol w:w="625"/>
        <w:gridCol w:w="850"/>
        <w:gridCol w:w="1417"/>
        <w:gridCol w:w="850"/>
        <w:gridCol w:w="1134"/>
        <w:gridCol w:w="993"/>
        <w:gridCol w:w="992"/>
        <w:gridCol w:w="1255"/>
      </w:tblGrid>
      <w:tr w:rsidR="008258DE" w:rsidTr="008258DE">
        <w:trPr>
          <w:trHeight w:val="508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135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258DE" w:rsidTr="008258DE">
        <w:trPr>
          <w:trHeight w:val="302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«Развитие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районе»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 w:rsidP="00E04A61">
            <w:pPr>
              <w:ind w:left="-142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</w:t>
            </w:r>
            <w:r w:rsidR="008258DE" w:rsidRPr="00247913">
              <w:rPr>
                <w:rFonts w:ascii="Arial" w:eastAsia="Calibri" w:hAnsi="Arial" w:cs="Arial"/>
                <w:sz w:val="24"/>
                <w:szCs w:val="24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30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30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 w:rsidP="00E04A61">
            <w:pPr>
              <w:ind w:left="-142" w:right="-74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</w:t>
            </w:r>
            <w:r w:rsidR="008258DE" w:rsidRPr="00247913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258DE" w:rsidRPr="00247913">
              <w:rPr>
                <w:rFonts w:ascii="Arial" w:eastAsia="Calibri" w:hAnsi="Arial" w:cs="Arial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 w:rsidP="00E04A61">
            <w:pPr>
              <w:ind w:left="-142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E04A6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42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</w:t>
            </w:r>
            <w:r w:rsidR="00E04A61" w:rsidRPr="00247913">
              <w:rPr>
                <w:rFonts w:ascii="Arial" w:eastAsia="Calibri" w:hAnsi="Arial" w:cs="Arial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2"/>
          <w:jc w:val="center"/>
        </w:trPr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:rsidR="008258DE" w:rsidRDefault="008258DE" w:rsidP="008258D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муниципальной программе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и инвестиционной деятельности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135" w:type="dxa"/>
        <w:tblLayout w:type="fixed"/>
        <w:tblLook w:val="04A0" w:firstRow="1" w:lastRow="0" w:firstColumn="1" w:lastColumn="0" w:noHBand="0" w:noVBand="1"/>
      </w:tblPr>
      <w:tblGrid>
        <w:gridCol w:w="2422"/>
        <w:gridCol w:w="5057"/>
        <w:gridCol w:w="2890"/>
        <w:gridCol w:w="1155"/>
        <w:gridCol w:w="1155"/>
        <w:gridCol w:w="1155"/>
        <w:gridCol w:w="1301"/>
      </w:tblGrid>
      <w:tr w:rsidR="008258DE" w:rsidTr="008258DE">
        <w:trPr>
          <w:trHeight w:val="26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8258DE" w:rsidTr="008258DE">
        <w:trPr>
          <w:trHeight w:val="13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районе»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</w:tr>
      <w:tr w:rsidR="008258DE" w:rsidTr="008258DE">
        <w:trPr>
          <w:trHeight w:val="30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 поддержка малого и среднего предпринимательства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11026,00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2D4F32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10526,00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инвестиционного потенциала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2D4F32">
            <w:pPr>
              <w:ind w:left="-16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258DE" w:rsidTr="008258DE">
        <w:trPr>
          <w:trHeight w:val="249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№3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предпринимательства и </w:t>
      </w:r>
      <w:proofErr w:type="gramStart"/>
      <w:r>
        <w:rPr>
          <w:rFonts w:ascii="Arial" w:eastAsia="Calibri" w:hAnsi="Arial" w:cs="Arial"/>
          <w:sz w:val="24"/>
          <w:szCs w:val="24"/>
        </w:rPr>
        <w:t>инвестиционной</w:t>
      </w:r>
      <w:proofErr w:type="gramEnd"/>
    </w:p>
    <w:p w:rsidR="008258DE" w:rsidRDefault="008258DE" w:rsidP="008258D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деятельности 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Подпрограмма 1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«Развитие и поддержка малого и среднего предпринимательства 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:rsidR="008258DE" w:rsidRDefault="008258DE" w:rsidP="008258DE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470BF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 поддержка малого </w:t>
            </w:r>
            <w:r w:rsidR="008258DE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среднего предпринимательства в </w:t>
            </w:r>
            <w:proofErr w:type="spellStart"/>
            <w:r w:rsidR="008258DE"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Боготольском</w:t>
            </w:r>
            <w:proofErr w:type="spellEnd"/>
            <w:r w:rsidR="008258DE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районе (далее – подпрограмма)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 (далее – программа)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района, определенный (определенное) в муниципальной программе соисполнителем подпрограммы, реализующим подпрограмму  (далее-исполнитель подпрограммы)</w:t>
            </w:r>
            <w:proofErr w:type="gramEnd"/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Создание благоприятных условий для устойчивого развития малого и среднего предпринимательства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 Предоставление 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деятельности.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 Предоставление имущественной поддержки субъектам малого и среднего предпринимательства.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Ожидаемые результаты от реализации 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2021-2023г.</w:t>
            </w:r>
          </w:p>
        </w:tc>
      </w:tr>
      <w:tr w:rsidR="008258DE" w:rsidTr="008258D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2D4F32" w:rsidRPr="00247913">
              <w:rPr>
                <w:rFonts w:ascii="Arial" w:eastAsia="Calibri" w:hAnsi="Arial" w:cs="Arial"/>
                <w:sz w:val="24"/>
                <w:szCs w:val="24"/>
              </w:rPr>
              <w:t>12026,00</w:t>
            </w:r>
            <w:r w:rsidRPr="00247913">
              <w:rPr>
                <w:rFonts w:ascii="Arial" w:eastAsia="Calibri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247913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2D4F32" w:rsidRPr="00247913">
              <w:rPr>
                <w:rFonts w:ascii="Arial" w:eastAsia="Calibri" w:hAnsi="Arial" w:cs="Arial"/>
                <w:sz w:val="24"/>
                <w:szCs w:val="24"/>
              </w:rPr>
              <w:t>11026</w:t>
            </w:r>
            <w:r w:rsidRPr="00247913">
              <w:rPr>
                <w:rFonts w:ascii="Arial" w:eastAsia="Calibri" w:hAnsi="Arial" w:cs="Arial"/>
                <w:sz w:val="24"/>
                <w:szCs w:val="24"/>
              </w:rPr>
              <w:t>,00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2022 год </w:t>
            </w:r>
            <w:r w:rsidR="00470BF8" w:rsidRPr="00247913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2023 год </w:t>
            </w:r>
            <w:r w:rsidR="00470BF8" w:rsidRPr="00247913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500,00 тыс. рублей.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 – 500,00 тыс. 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2022 год </w:t>
            </w:r>
            <w:r w:rsidR="00470BF8" w:rsidRPr="00247913">
              <w:rPr>
                <w:rFonts w:ascii="Arial" w:eastAsia="Calibri" w:hAnsi="Arial" w:cs="Arial"/>
                <w:sz w:val="24"/>
                <w:szCs w:val="24"/>
              </w:rPr>
              <w:t>–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рублей.</w:t>
            </w:r>
          </w:p>
        </w:tc>
      </w:tr>
    </w:tbl>
    <w:p w:rsidR="008258DE" w:rsidRDefault="008258DE" w:rsidP="00247913">
      <w:pPr>
        <w:widowControl w:val="0"/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58DE" w:rsidRPr="00247913" w:rsidRDefault="008258DE" w:rsidP="0024791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Подпрограмма предусматривает систему мероприятий, нацеленных на решение проблем, сложившихся у субъектов малого и среднего предпринимательства на территории муниципального образования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район.</w:t>
      </w:r>
    </w:p>
    <w:p w:rsidR="008258DE" w:rsidRDefault="008258DE" w:rsidP="00247913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Выбор подпрограммных мероприятий и определение объемов их финансировании обусловлены оценкой их вклада в решение задач, связанных с обеспечением достижения главной цели Программы, а также оценкой результатов, достигнутых в ходе реализации предыдущих аналогичных программ поддержки.</w:t>
      </w:r>
      <w:proofErr w:type="gramEnd"/>
    </w:p>
    <w:p w:rsidR="008258DE" w:rsidRDefault="008258DE" w:rsidP="002479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Предусмотрены следующие мероприятия: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1. Субсидия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2.Субсидии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8258DE" w:rsidRDefault="008258DE" w:rsidP="0024791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Мероприятие "Семинары для СМСП"- организация и проведение курсов, семинаров, тренингов для субъектов малого и (или) среднего предпринимательства района, граждан (в т. ч. студентов и школьников), желающих заняться предпринимательской деятельностью.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 Мероприятие "Одно окно" – информационно-консультационное обслуживание субъектов малого и среднего предпринимательства на различных этапах развития, а также  граждан, желающих заняться предпринимательской деятельностью.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5. Мероприятие "Информационное обеспечение" - информирование жителей района о действующих мерах поддержки бизнеса и условиях ее предоставления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предполагает публикации информационных выпусков в СМИ (газеты, журналы, ТВ, Интернет), ведение постоянной ежемесячной рубрики "Уголок предпринимателя" в газете «Земля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6. Мероприятие "Методические пособия" - 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(или) среднего предпринимательства, а также потенциальных предпринимателей на тему ведения бизнеса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районе.</w:t>
      </w:r>
    </w:p>
    <w:p w:rsidR="008258DE" w:rsidRDefault="008258DE" w:rsidP="008258D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</w:t>
      </w:r>
      <w:proofErr w:type="gramStart"/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Мероприятие «Имущественная поддержка» -  оказание имущественной поддержки субъектам малого и среднего предпринимательства осуществляется в виде передачи во владение и (или) в пользование муниципального имущества, в том числе зданий, строений, сооружений, нежилых помещений, оборудования, машин, механизмов, установок, транспортных средств, инвентаря, инструментов, для ведения предпринимательской деятельности на возмездной основе.</w:t>
      </w:r>
      <w:proofErr w:type="gramEnd"/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 представлен в приложении №2 к настоящей подпрограмме.</w:t>
      </w:r>
    </w:p>
    <w:p w:rsidR="008258DE" w:rsidRDefault="008258DE" w:rsidP="008258D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Механизм реализации подпрограммы</w:t>
      </w: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1. Субсидия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деятельности.</w:t>
      </w:r>
    </w:p>
    <w:p w:rsidR="008258DE" w:rsidRDefault="008258DE" w:rsidP="008258DE">
      <w:pPr>
        <w:widowControl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осуществляется в соответствии с порядком, утвержденным Постановлением администрации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района от 14.03.2019 № 167-п «Об утверждении Порядка предоставления субсидий субъектам малого и среднего предпринимательства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</w:t>
      </w:r>
      <w:proofErr w:type="gramStart"/>
      <w:r>
        <w:rPr>
          <w:rFonts w:ascii="Arial" w:eastAsia="Calibri" w:hAnsi="Arial" w:cs="Arial"/>
          <w:color w:val="000000" w:themeColor="text1"/>
          <w:sz w:val="24"/>
          <w:szCs w:val="24"/>
        </w:rPr>
        <w:t>»(</w:t>
      </w:r>
      <w:proofErr w:type="gram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в ред. постановления 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 xml:space="preserve">от 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12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.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05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1 № 190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-п).</w:t>
      </w:r>
    </w:p>
    <w:p w:rsidR="008258DE" w:rsidRDefault="008258DE" w:rsidP="008258DE">
      <w:pPr>
        <w:widowControl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2. Субсидия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услуг).</w:t>
      </w:r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осуществляется в соответствии с порядком, утвержденным Постановлениями администрации </w:t>
      </w:r>
      <w:proofErr w:type="spellStart"/>
      <w:r>
        <w:rPr>
          <w:rFonts w:ascii="Arial" w:eastAsia="Calibri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района от 14.03.2019 № 166-п «Об утверждении Порядка предоставления субсидий субъектам малого и среднего предпринимательства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 товаров (работ, услуг) (в ред. постановления 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от</w:t>
      </w:r>
      <w:proofErr w:type="gramEnd"/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24.06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1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 xml:space="preserve"> № </w:t>
      </w:r>
      <w:r w:rsidR="00236601" w:rsidRPr="00247913">
        <w:rPr>
          <w:rFonts w:ascii="Arial" w:eastAsia="Calibri" w:hAnsi="Arial" w:cs="Arial"/>
          <w:color w:val="000000" w:themeColor="text1"/>
          <w:sz w:val="24"/>
          <w:szCs w:val="24"/>
        </w:rPr>
        <w:t>264</w:t>
      </w:r>
      <w:r w:rsidRPr="00247913">
        <w:rPr>
          <w:rFonts w:ascii="Arial" w:eastAsia="Calibri" w:hAnsi="Arial" w:cs="Arial"/>
          <w:color w:val="000000" w:themeColor="text1"/>
          <w:sz w:val="24"/>
          <w:szCs w:val="24"/>
        </w:rPr>
        <w:t>-п).</w:t>
      </w:r>
      <w:proofErr w:type="gramEnd"/>
    </w:p>
    <w:p w:rsidR="008258DE" w:rsidRDefault="008258DE" w:rsidP="008258D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Мероприятие "Семинары для СМСП".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Исполнители работ, услуг по организации и проведению курсов, семинаров, тренингов для СМСП района,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районного, краевого бюджетов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4.Мероприятие "Одно окно".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Центр содействия малому и (или) среднему предпринимательству осуществляет работу согласно постановления администрации района от 24.07.2009 № 233-п «О создании 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районе центра содействия малому и среднему предпринимательству, работающего по принципу «одно окно» и утвержденного административного регламента по предоставлению администрацией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муниципальной услуги «Оказание консультационной и организационной поддержки субъектам малого и среднего предпринимательства», утвержденным Постановлением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11.06.2015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311-п.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предусматривает расходы на техническое оснащение и ресурсное обеспечение деятельности центра содействия малому и (или) среднему предпринимательству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района, работающего по принципу «одно окно», а также прочие расходы, связанные с работой центра.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техническому и ресурсному  обеспечению определяются Администрацией района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5. Мероприятие "Информационное обеспечение".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6. Мероприятие "Методические пособия".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района.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Мероприятие «Имущественная поддержка». </w:t>
      </w: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02.07.2009 № 211-п (далее - Перечень).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 (или) в пользование на долгосрочной основе при условии использования его по </w:t>
      </w: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>» и в случаях, указанных в подпунктах 6, 8 и 9 пункта 2 статьи 39.3 Земельного кодекса Российской Федерации.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от 08.04.2013 № 241-п «О координационном Совете по развитию малого и среднего предпринимательства».</w:t>
      </w:r>
    </w:p>
    <w:p w:rsidR="008258DE" w:rsidRDefault="008258DE" w:rsidP="008258D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 </w:t>
      </w:r>
      <w:hyperlink r:id="rId20" w:history="1">
        <w:r>
          <w:rPr>
            <w:rStyle w:val="ab"/>
            <w:rFonts w:ascii="Arial" w:eastAsia="Times New Roman" w:hAnsi="Arial" w:cs="Arial"/>
            <w:sz w:val="24"/>
            <w:szCs w:val="24"/>
            <w:lang w:eastAsia="ru-RU"/>
          </w:rPr>
          <w:t>www.bogotol-r.ru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на возмещение путем: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1) 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Перечень муниципального имущества утвержден Постановлением Администрации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от 02.07.2009г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Порядок формирования, ведения Перечня утвержден Решением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районного Совета депутатов от 29.04.2020г.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муниципальный район, свободного от прав третьих ли</w:t>
      </w:r>
      <w:proofErr w:type="gramStart"/>
      <w:r>
        <w:rPr>
          <w:rFonts w:ascii="Arial" w:eastAsia="Calibri" w:hAnsi="Arial" w:cs="Arial"/>
          <w:sz w:val="24"/>
          <w:szCs w:val="24"/>
        </w:rPr>
        <w:t>ц(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</w:t>
      </w:r>
      <w:r>
        <w:rPr>
          <w:rFonts w:ascii="Arial" w:eastAsia="Calibri" w:hAnsi="Arial" w:cs="Arial"/>
          <w:sz w:val="24"/>
          <w:szCs w:val="24"/>
        </w:rPr>
        <w:lastRenderedPageBreak/>
        <w:t>организациям, образующим инфраструктуру поддержки субъектов малого и среднего предпринимательства».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2) предоставления муниципального имущества в виде муниципальных преференций.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</w:t>
      </w:r>
      <w:proofErr w:type="gramStart"/>
      <w:r>
        <w:rPr>
          <w:rFonts w:ascii="Arial" w:eastAsia="Calibri" w:hAnsi="Arial" w:cs="Arial"/>
          <w:sz w:val="24"/>
          <w:szCs w:val="24"/>
        </w:rPr>
        <w:t>ОК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029-2014 (КДЕС ред. 2), утвержденного приказом </w:t>
      </w:r>
      <w:proofErr w:type="spellStart"/>
      <w:r>
        <w:rPr>
          <w:rFonts w:ascii="Arial" w:eastAsia="Calibri" w:hAnsi="Arial" w:cs="Arial"/>
          <w:sz w:val="24"/>
          <w:szCs w:val="24"/>
        </w:rPr>
        <w:t>Росстандарта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от 31.01.2014 № 14-ст;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</w:t>
      </w:r>
      <w:proofErr w:type="gramStart"/>
      <w:r>
        <w:rPr>
          <w:rFonts w:ascii="Arial" w:eastAsia="Calibri" w:hAnsi="Arial" w:cs="Arial"/>
          <w:sz w:val="24"/>
          <w:szCs w:val="24"/>
        </w:rPr>
        <w:t>ОК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029-2014 (КДЕС ред.2) утверждённого приказом </w:t>
      </w:r>
      <w:proofErr w:type="spellStart"/>
      <w:r>
        <w:rPr>
          <w:rFonts w:ascii="Arial" w:eastAsia="Calibri" w:hAnsi="Arial" w:cs="Arial"/>
          <w:sz w:val="24"/>
          <w:szCs w:val="24"/>
        </w:rPr>
        <w:t>Росстандарта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от 31.01.2014 № 14-ст, услуги: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Порядок предоставления в аренду объектов муниципального имущества в порядке предоставления муниципальной преференции определяется Решением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районного Совета депутатов.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</w:t>
      </w:r>
      <w:proofErr w:type="gramStart"/>
      <w:r>
        <w:rPr>
          <w:rFonts w:ascii="Arial" w:eastAsia="Calibri" w:hAnsi="Arial" w:cs="Arial"/>
          <w:sz w:val="24"/>
          <w:szCs w:val="24"/>
        </w:rPr>
        <w:t>с даты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его принятия.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 расчете платы за аренду объектов муниципального имущества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:rsidR="008258DE" w:rsidRDefault="008258DE" w:rsidP="008258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Управление подпрограммой и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ходом ее выполнения</w:t>
      </w: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8258DE" w:rsidRDefault="008258DE" w:rsidP="008258D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Организацию упра</w:t>
      </w:r>
      <w:r w:rsidR="00470BF8">
        <w:rPr>
          <w:rFonts w:ascii="Arial" w:hAnsi="Arial" w:cs="Arial"/>
          <w:color w:val="000000"/>
          <w:sz w:val="24"/>
          <w:szCs w:val="24"/>
        </w:rPr>
        <w:t xml:space="preserve">вления настоящей подпрограммой </w:t>
      </w:r>
      <w:r>
        <w:rPr>
          <w:rFonts w:ascii="Arial" w:hAnsi="Arial" w:cs="Arial"/>
          <w:color w:val="000000"/>
          <w:sz w:val="24"/>
          <w:szCs w:val="24"/>
        </w:rPr>
        <w:t xml:space="preserve">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района (далее - отдел экономики и планирования), по </w:t>
      </w:r>
      <w:r>
        <w:rPr>
          <w:rFonts w:ascii="Arial" w:hAnsi="Arial" w:cs="Arial"/>
          <w:color w:val="000000"/>
          <w:sz w:val="24"/>
          <w:szCs w:val="24"/>
        </w:rPr>
        <w:lastRenderedPageBreak/>
        <w:t>мероприятию, указанному в пункте 7 раздела 2 «Мероприятия подпрограммы» подпрограммы осуществляет</w:t>
      </w:r>
      <w:r w:rsidR="00470BF8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</w:t>
      </w:r>
      <w:r w:rsidR="00470BF8">
        <w:rPr>
          <w:rFonts w:ascii="Arial" w:hAnsi="Arial" w:cs="Arial"/>
          <w:color w:val="000000"/>
          <w:sz w:val="24"/>
          <w:szCs w:val="24"/>
        </w:rPr>
        <w:t xml:space="preserve">я по управлению подпрограммой </w:t>
      </w:r>
      <w:r>
        <w:rPr>
          <w:rFonts w:ascii="Arial" w:hAnsi="Arial" w:cs="Arial"/>
          <w:color w:val="000000"/>
          <w:sz w:val="24"/>
          <w:szCs w:val="24"/>
        </w:rPr>
        <w:t>по реализации соответствующих мероприятий: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осуществление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ходом реализации подпрограммы, использование бюджетных средств, выделяемых на выполнение мероприятий;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формирование земельных участков для решения вопросов местного значения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района;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аренду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соответствующих мероприятий подпрограммы осуществляется отделом экономики и планирования и </w:t>
      </w:r>
      <w:r>
        <w:rPr>
          <w:rFonts w:ascii="Arial" w:hAnsi="Arial" w:cs="Arial"/>
          <w:color w:val="000000"/>
          <w:sz w:val="24"/>
          <w:szCs w:val="24"/>
        </w:rPr>
        <w:t xml:space="preserve">отделом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>
        <w:rPr>
          <w:rFonts w:ascii="Arial" w:hAnsi="Arial" w:cs="Arial"/>
          <w:sz w:val="24"/>
          <w:szCs w:val="24"/>
        </w:rPr>
        <w:t xml:space="preserve">ответственный за реализацию мероприятий подпрограммы (администрация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:rsidR="008258DE" w:rsidRDefault="008258DE" w:rsidP="008258D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b w:val="0"/>
          <w:sz w:val="24"/>
          <w:szCs w:val="24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</w:t>
      </w:r>
      <w:r w:rsidR="00470BF8">
        <w:rPr>
          <w:rFonts w:ascii="Arial" w:eastAsia="Calibri" w:hAnsi="Arial" w:cs="Arial"/>
          <w:b w:val="0"/>
          <w:sz w:val="24"/>
          <w:szCs w:val="24"/>
        </w:rPr>
        <w:t>тольского</w:t>
      </w:r>
      <w:proofErr w:type="spellEnd"/>
      <w:r w:rsidR="00470BF8">
        <w:rPr>
          <w:rFonts w:ascii="Arial" w:eastAsia="Calibri" w:hAnsi="Arial" w:cs="Arial"/>
          <w:b w:val="0"/>
          <w:sz w:val="24"/>
          <w:szCs w:val="24"/>
        </w:rPr>
        <w:t xml:space="preserve"> района от 06.05.2016 </w:t>
      </w:r>
      <w:r>
        <w:rPr>
          <w:rFonts w:ascii="Arial" w:eastAsia="Calibri" w:hAnsi="Arial" w:cs="Arial"/>
          <w:b w:val="0"/>
          <w:sz w:val="24"/>
          <w:szCs w:val="24"/>
        </w:rPr>
        <w:t>№ 152-п «</w:t>
      </w:r>
      <w:r>
        <w:rPr>
          <w:rFonts w:ascii="Arial" w:hAnsi="Arial" w:cs="Arial"/>
          <w:b w:val="0"/>
          <w:sz w:val="24"/>
          <w:szCs w:val="24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в соответствии с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</w:t>
      </w:r>
      <w:r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района» и 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от 20.12.2013 № 33-222 «Об утверждении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регламента Контрольно-счетного органа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района».</w:t>
      </w:r>
    </w:p>
    <w:p w:rsidR="008258DE" w:rsidRDefault="008258DE" w:rsidP="008258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муниципальной программы, утвержденными постановлением администрации района от 05.08.2013г. № 560-п </w:t>
      </w:r>
      <w:r>
        <w:rPr>
          <w:rFonts w:ascii="Arial" w:eastAsia="Times New Roman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края, их формирования и реализации» (далее-Порядок).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color w:val="000000"/>
          <w:sz w:val="24"/>
          <w:szCs w:val="24"/>
        </w:rPr>
        <w:t xml:space="preserve">отдел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</w:t>
      </w:r>
      <w:r w:rsidR="00236601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>
        <w:rPr>
          <w:rFonts w:ascii="Arial" w:eastAsia="Calibri" w:hAnsi="Arial" w:cs="Arial"/>
          <w:sz w:val="24"/>
          <w:szCs w:val="24"/>
        </w:rPr>
        <w:t>приложениям № 8 - 11 к Порядку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Годовой отчет представляется в срок не позднее 1 марта года, следующего </w:t>
      </w:r>
      <w:proofErr w:type="gramStart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отчетным.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  <w:sectPr w:rsidR="008258D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предпринимательства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715" w:type="dxa"/>
        <w:tblLayout w:type="fixed"/>
        <w:tblLook w:val="04A0" w:firstRow="1" w:lastRow="0" w:firstColumn="1" w:lastColumn="0" w:noHBand="0" w:noVBand="1"/>
      </w:tblPr>
      <w:tblGrid>
        <w:gridCol w:w="675"/>
        <w:gridCol w:w="4822"/>
        <w:gridCol w:w="1134"/>
        <w:gridCol w:w="2695"/>
        <w:gridCol w:w="1418"/>
        <w:gridCol w:w="1702"/>
        <w:gridCol w:w="1277"/>
        <w:gridCol w:w="992"/>
      </w:tblGrid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Цель: Создание благоприятных условий для устойчивого развития малого и среднего предпринимательства в 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8258DE" w:rsidTr="008258DE">
        <w:tc>
          <w:tcPr>
            <w:tcW w:w="14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Arial" w:eastAsia="Calibri" w:hAnsi="Arial" w:cs="Arial"/>
                <w:sz w:val="24"/>
                <w:szCs w:val="24"/>
              </w:rPr>
              <w:t>1.Поддержка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i/>
                <w:sz w:val="24"/>
                <w:szCs w:val="24"/>
              </w:rPr>
            </w:pP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1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муниципальную поддержку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502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рабочих мест в секторе малого и среднего предпринимательства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 привлеченных </w:t>
            </w:r>
            <w:r w:rsidR="0023660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млн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3,0</w:t>
            </w:r>
          </w:p>
        </w:tc>
      </w:tr>
      <w:tr w:rsidR="008258DE" w:rsidTr="008258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 для развития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</w:tr>
    </w:tbl>
    <w:p w:rsidR="008258DE" w:rsidRDefault="008258DE" w:rsidP="008258DE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8258DE" w:rsidRDefault="008258DE" w:rsidP="008258D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и поддержка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малого и среднего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предпринимательства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районе»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850"/>
        <w:gridCol w:w="142"/>
        <w:gridCol w:w="709"/>
        <w:gridCol w:w="142"/>
        <w:gridCol w:w="708"/>
        <w:gridCol w:w="142"/>
        <w:gridCol w:w="851"/>
        <w:gridCol w:w="283"/>
        <w:gridCol w:w="2693"/>
      </w:tblGrid>
      <w:tr w:rsidR="008258DE" w:rsidTr="008258DE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8258DE" w:rsidTr="008258DE">
        <w:trPr>
          <w:trHeight w:val="1103"/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2021-2023 годы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- Создание благоприятных условий для устойчивого развития малого и среднего предпринимательства  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Pr="00247913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236601" w:rsidP="0023660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11026, 00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 w:rsidP="00236601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="00236601" w:rsidRPr="00247913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12026</w:t>
            </w:r>
            <w:r w:rsidRPr="00247913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,00</w:t>
            </w: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:rsidR="008258DE" w:rsidRDefault="008258D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8258DE">
            <w:pPr>
              <w:spacing w:after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B83947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10907,1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381,1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B83947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11669,3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160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1.1.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на реализацию проектов, содержащих комплекс инвестиционных мероприятий по увеличению производительных сил в приоритетных видах деятельности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S5980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Pr="00247913" w:rsidRDefault="00B83947" w:rsidP="00B83947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10807,1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Pr="00247913" w:rsidRDefault="00B83947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791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11369,3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оборудования;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1.2. Субсидии на возмещение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10087660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оборудования;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информационно-</w:t>
            </w:r>
            <w:proofErr w:type="spellStart"/>
            <w:r w:rsidR="0047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консультационной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356,7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7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1401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2.1. "Семинары для СМСП" Организация и проведение курсов, семинаров, тренингов для субъектов малого и (или) среднего предпринимательства района, граждан (в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студентов и школьников), желающих заняться предпринимательской деятельностью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after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*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предпринима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тельской и юридической грамотности СМСП.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2.2. </w:t>
            </w:r>
            <w:proofErr w:type="gram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"Одно окно" Техническое оснащение и ресурсное обеспечение деятельности центра содействия малому и (или) среднему) предпринимательству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района, работающего по принципу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«одно окно», а также прочие расходы, связанные с работой центра</w:t>
            </w:r>
            <w:proofErr w:type="gramEnd"/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Консультационная и информационная поддержка через центр содействия малому и среднему предпринимательству, рабо</w:t>
            </w:r>
            <w:r w:rsidR="00470BF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тающего по принципу «одно окно»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Показатели результативности в разбивке по годам представлены в приложении 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2.3. Информационное обеспечение" Информирование жителей района о действующих мерах поддержки бизнеса и условиях ее предоставления в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after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Ведение ежемесячной рубрики "Уголок предпринимателя" в местной общественно-политической газете "Земля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информационные выпуски в СМИ.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Информированность населения района о мерах государственной и муниципальной поддержки 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районе, а также о прочих темах,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связанных с успешным ведением бизнеса</w:t>
            </w:r>
          </w:p>
        </w:tc>
      </w:tr>
      <w:tr w:rsidR="008258DE" w:rsidTr="008258DE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2.4. "Методические пособия" 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(или) среднего предпринимательства на тему ведения бизнеса в </w:t>
            </w:r>
            <w:proofErr w:type="spellStart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Боготольском</w:t>
            </w:r>
            <w:proofErr w:type="spellEnd"/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методических матери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 и др.);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методическими пособиями.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информированности и юридической грамотности СМСП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1160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258DE" w:rsidTr="008258DE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258DE" w:rsidRDefault="008258D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widowControl w:val="0"/>
              <w:spacing w:after="0" w:line="232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нежилые помещения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8258DE" w:rsidRDefault="008258D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:rsidR="008258DE" w:rsidRDefault="008258DE" w:rsidP="008258DE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 4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и инвестиционной деятельности </w:t>
      </w:r>
      <w:proofErr w:type="gramStart"/>
      <w:r>
        <w:rPr>
          <w:rFonts w:ascii="Arial" w:eastAsia="Calibri" w:hAnsi="Arial" w:cs="Arial"/>
          <w:sz w:val="24"/>
          <w:szCs w:val="24"/>
        </w:rPr>
        <w:t>в</w:t>
      </w:r>
      <w:proofErr w:type="gramEnd"/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>районе</w:t>
      </w:r>
      <w:proofErr w:type="gramEnd"/>
      <w:r>
        <w:rPr>
          <w:rFonts w:ascii="Arial" w:eastAsia="Calibri" w:hAnsi="Arial" w:cs="Arial"/>
          <w:sz w:val="24"/>
          <w:szCs w:val="24"/>
        </w:rPr>
        <w:t>»</w:t>
      </w:r>
    </w:p>
    <w:p w:rsidR="008258DE" w:rsidRDefault="008258DE" w:rsidP="008258D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Подпрограмма 2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>«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Развитие инвестиционного потенциала </w:t>
      </w: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 xml:space="preserve"> района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8258DE" w:rsidRDefault="008258DE" w:rsidP="008258D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8258DE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:rsidR="008258DE" w:rsidRDefault="008258DE" w:rsidP="008258DE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781"/>
        <w:gridCol w:w="6564"/>
      </w:tblGrid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Развитие инвестиционного потенциала  </w:t>
            </w:r>
            <w:proofErr w:type="spellStart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района (далее – подпрограмма)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Развитие малого и среднего предпринимательства и инвестиционной деятельности в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Боготольском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районе (далее – программа)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 w:rsidP="00470BF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района, определенный (определенное) в муниципальной программе, соисполнителем подпрогр</w:t>
            </w:r>
            <w:r w:rsidR="00470BF8">
              <w:rPr>
                <w:rFonts w:ascii="Arial" w:eastAsia="Calibri" w:hAnsi="Arial" w:cs="Arial"/>
                <w:sz w:val="24"/>
                <w:szCs w:val="24"/>
              </w:rPr>
              <w:t xml:space="preserve">аммы, реализующим подпрограмму </w:t>
            </w:r>
            <w:r>
              <w:rPr>
                <w:rFonts w:ascii="Arial" w:eastAsia="Calibri" w:hAnsi="Arial" w:cs="Arial"/>
                <w:sz w:val="24"/>
                <w:szCs w:val="24"/>
              </w:rPr>
              <w:t>(далее-исполнитель подпрограммы)</w:t>
            </w:r>
            <w:proofErr w:type="gramEnd"/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 Красноярского края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Привлечение инвестиций на территорию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:rsidR="008258DE" w:rsidRDefault="008258D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реализации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2021-2023 г.</w:t>
            </w:r>
          </w:p>
        </w:tc>
      </w:tr>
      <w:tr w:rsidR="008258DE" w:rsidTr="008258DE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 финансирования</w:t>
            </w:r>
          </w:p>
        </w:tc>
      </w:tr>
    </w:tbl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:rsidR="008258DE" w:rsidRDefault="008258DE" w:rsidP="008258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подпрограммных мероприятий представлен</w:t>
      </w:r>
      <w:r w:rsidR="00470BF8">
        <w:rPr>
          <w:rFonts w:ascii="Arial" w:eastAsia="Calibri" w:hAnsi="Arial" w:cs="Arial"/>
          <w:sz w:val="24"/>
          <w:szCs w:val="24"/>
        </w:rPr>
        <w:t xml:space="preserve"> в приложении № 2 подпрограммы.</w:t>
      </w:r>
    </w:p>
    <w:p w:rsidR="00470BF8" w:rsidRDefault="00470BF8" w:rsidP="00470BF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470BF8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:rsidR="00470BF8" w:rsidRDefault="00470BF8" w:rsidP="00470BF8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58DE" w:rsidRDefault="008258DE" w:rsidP="00470BF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 положениями об отделах администрации района.</w:t>
      </w:r>
    </w:p>
    <w:p w:rsidR="004574D7" w:rsidRDefault="008258DE" w:rsidP="004574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:rsidR="008258DE" w:rsidRPr="004574D7" w:rsidRDefault="004574D7" w:rsidP="004574D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Мероприятие-размещение и актуализация информации об инвестиционных возможностях и потенциале </w:t>
      </w:r>
      <w:proofErr w:type="spellStart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на официальном сайте муниципального образования </w:t>
      </w:r>
      <w:proofErr w:type="spellStart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Боготольский</w:t>
      </w:r>
      <w:proofErr w:type="spellEnd"/>
      <w:r w:rsidR="008258DE" w:rsidRPr="004574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 в информационно-телекоммуникационной сети «Интернет» в разделе «Инвестиции».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Информация по свободным земельным участкам для размещения промышленно - производственных объектов и производственным помещениям </w:t>
      </w:r>
      <w:r>
        <w:rPr>
          <w:rFonts w:ascii="Arial" w:hAnsi="Arial" w:cs="Arial"/>
          <w:sz w:val="24"/>
          <w:szCs w:val="24"/>
        </w:rPr>
        <w:lastRenderedPageBreak/>
        <w:t xml:space="preserve">для ведения производственной/коммерческой деятельности в соответствии с действующим Российским законодательством размещается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в сети Интернет (http://www.bogotol-r.ru/)  в течение 10 рабочих дней с момента выявления таких земельных участков.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:rsidR="008258DE" w:rsidRDefault="008258DE" w:rsidP="008258D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Консультативная и методическая помощь организациям, планирующим к </w:t>
      </w:r>
      <w:proofErr w:type="spellStart"/>
      <w:r>
        <w:rPr>
          <w:rFonts w:ascii="Arial" w:hAnsi="Arial" w:cs="Arial"/>
          <w:sz w:val="24"/>
          <w:szCs w:val="24"/>
        </w:rPr>
        <w:t>реализацииинвестиционный</w:t>
      </w:r>
      <w:proofErr w:type="spellEnd"/>
      <w:r>
        <w:rPr>
          <w:rFonts w:ascii="Arial" w:hAnsi="Arial" w:cs="Arial"/>
          <w:sz w:val="24"/>
          <w:szCs w:val="24"/>
        </w:rPr>
        <w:t xml:space="preserve"> проект, в подготовке инвестиционных предложений осуществляется отделом экономики и </w:t>
      </w:r>
      <w:proofErr w:type="spellStart"/>
      <w:r>
        <w:rPr>
          <w:rFonts w:ascii="Arial" w:hAnsi="Arial" w:cs="Arial"/>
          <w:sz w:val="24"/>
          <w:szCs w:val="24"/>
        </w:rPr>
        <w:t>планирования</w:t>
      </w:r>
      <w:proofErr w:type="gramStart"/>
      <w:r>
        <w:rPr>
          <w:rFonts w:ascii="Arial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о</w:t>
      </w:r>
      <w:proofErr w:type="gramEnd"/>
      <w:r>
        <w:rPr>
          <w:rFonts w:ascii="Arial" w:eastAsia="Calibri" w:hAnsi="Arial" w:cs="Arial"/>
          <w:sz w:val="24"/>
          <w:szCs w:val="24"/>
        </w:rPr>
        <w:t>тделом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муниципального имущества и земельных отношений</w:t>
      </w:r>
      <w:r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:rsidR="00A87723" w:rsidRDefault="008258DE" w:rsidP="00A8772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Актуальная информация размещается на официальном сайте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в сети Интернет (http://www.bogotol</w:t>
      </w:r>
      <w:r w:rsid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-r.ru/) по мере ее поступления.</w:t>
      </w:r>
    </w:p>
    <w:p w:rsidR="008258DE" w:rsidRPr="00A87723" w:rsidRDefault="00A87723" w:rsidP="00A8772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Мероприятие-размещение на официальном сайте </w:t>
      </w:r>
      <w:proofErr w:type="spellStart"/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Перечня имущества принятого в муниципальную собственность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 числа имущества, признанного</w:t>
      </w:r>
      <w:r w:rsidR="008258DE" w:rsidRPr="00A8772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бесхозяйным, предлагаемого потенциальным инвесторам.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 xml:space="preserve"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 размещается на официальном сайте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в сети Интернет (http://www.bogotol-r.ru/) в течение 10 рабочих дней с момента утверждения Перечня (изменения Перечня) в соответствии с Решением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районного Совета депутатов от 29.04.2020 г. № 39-292 «Об утверждении Положения о порядке формирования, ведения, дополнения 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опубликования перечня муниципального имущества муниципального образования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муниципальный район, свободного от прав третьих ли</w:t>
      </w:r>
      <w:proofErr w:type="gramStart"/>
      <w:r>
        <w:rPr>
          <w:rFonts w:ascii="Arial" w:eastAsia="Calibri" w:hAnsi="Arial" w:cs="Arial"/>
          <w:sz w:val="24"/>
          <w:szCs w:val="24"/>
        </w:rPr>
        <w:t>ц(</w:t>
      </w:r>
      <w:proofErr w:type="gramEnd"/>
      <w:r>
        <w:rPr>
          <w:rFonts w:ascii="Arial" w:eastAsia="Calibri" w:hAnsi="Arial" w:cs="Arial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:rsidR="008258DE" w:rsidRPr="00247913" w:rsidRDefault="008258DE" w:rsidP="00247913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Управление подпрограммой и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исполнением подпрограммы</w:t>
      </w:r>
    </w:p>
    <w:p w:rsidR="008258DE" w:rsidRDefault="008258DE" w:rsidP="008258D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Организацию управления настоящей подпрограммой по соответствующим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мероприятиям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подпрограммы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согласно раздела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3 «Механизм реализации подпрограммы» подпрограммы осуществляют отдел экономики и планирования и </w:t>
      </w:r>
      <w:r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</w:t>
      </w:r>
      <w:r w:rsidR="00A87723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>
        <w:rPr>
          <w:rFonts w:ascii="Arial" w:eastAsia="Calibri" w:hAnsi="Arial" w:cs="Arial"/>
          <w:sz w:val="24"/>
          <w:szCs w:val="24"/>
        </w:rPr>
        <w:t>.</w:t>
      </w:r>
    </w:p>
    <w:p w:rsidR="008258DE" w:rsidRDefault="008258DE" w:rsidP="00A877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Функции отдела экономик</w:t>
      </w:r>
      <w:r w:rsidR="00A87723">
        <w:rPr>
          <w:rFonts w:ascii="Arial" w:hAnsi="Arial" w:cs="Arial"/>
          <w:color w:val="000000"/>
          <w:sz w:val="24"/>
          <w:szCs w:val="24"/>
        </w:rPr>
        <w:t xml:space="preserve">и и планирования по управлению подпрограммой </w:t>
      </w:r>
      <w:r>
        <w:rPr>
          <w:rFonts w:ascii="Arial" w:hAnsi="Arial" w:cs="Arial"/>
          <w:color w:val="000000"/>
          <w:sz w:val="24"/>
          <w:szCs w:val="24"/>
        </w:rPr>
        <w:t>по реализации соответствующих мероприятий:</w:t>
      </w:r>
    </w:p>
    <w:p w:rsidR="008258DE" w:rsidRDefault="00A87723" w:rsidP="008258DE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организация </w:t>
      </w:r>
      <w:r w:rsidR="008258DE">
        <w:rPr>
          <w:rFonts w:ascii="Arial" w:hAnsi="Arial" w:cs="Arial"/>
          <w:color w:val="000000"/>
          <w:sz w:val="24"/>
          <w:szCs w:val="24"/>
        </w:rPr>
        <w:t>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осуществление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хо</w:t>
      </w:r>
      <w:r w:rsidR="00A87723">
        <w:rPr>
          <w:rFonts w:ascii="Arial" w:hAnsi="Arial" w:cs="Arial"/>
          <w:sz w:val="24"/>
          <w:szCs w:val="24"/>
        </w:rPr>
        <w:t xml:space="preserve">дом реализации подпрограммы по </w:t>
      </w:r>
      <w:r>
        <w:rPr>
          <w:rFonts w:ascii="Arial" w:hAnsi="Arial" w:cs="Arial"/>
          <w:sz w:val="24"/>
          <w:szCs w:val="24"/>
        </w:rPr>
        <w:t>мероприятиям;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формирование земельных участков для решения вопросов местного значения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района;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:rsidR="008258DE" w:rsidRDefault="008258DE" w:rsidP="008258DE">
      <w:pPr>
        <w:pStyle w:val="ac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- предоставление земельных участков, находящихся в муниципальной собственности, в постоянное (бессрочное) пользование, собственность или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аренду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как без проведения торгов, так и по результатам торгов.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соответствующих мероприятий подпрограммы осуществляется отделом экономики и планирования и </w:t>
      </w:r>
      <w:r>
        <w:rPr>
          <w:rFonts w:ascii="Arial" w:hAnsi="Arial" w:cs="Arial"/>
          <w:color w:val="000000"/>
          <w:sz w:val="24"/>
          <w:szCs w:val="24"/>
        </w:rPr>
        <w:t xml:space="preserve">отделом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>
        <w:rPr>
          <w:rFonts w:ascii="Arial" w:hAnsi="Arial" w:cs="Arial"/>
          <w:sz w:val="24"/>
          <w:szCs w:val="24"/>
        </w:rPr>
        <w:t xml:space="preserve">ответственный за реализацию мероприятий подпрограммы (администрация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района) обеспечивает контроль хода реализации п</w:t>
      </w:r>
      <w:r w:rsidR="00A87723">
        <w:rPr>
          <w:rFonts w:ascii="Arial" w:hAnsi="Arial" w:cs="Arial"/>
          <w:sz w:val="24"/>
          <w:szCs w:val="24"/>
        </w:rPr>
        <w:t xml:space="preserve">одпрограммы с целью достижения </w:t>
      </w:r>
      <w:r>
        <w:rPr>
          <w:rFonts w:ascii="Arial" w:hAnsi="Arial" w:cs="Arial"/>
          <w:sz w:val="24"/>
          <w:szCs w:val="24"/>
        </w:rPr>
        <w:t>результатов подпрограммы.</w:t>
      </w:r>
    </w:p>
    <w:p w:rsidR="008258DE" w:rsidRDefault="008258DE" w:rsidP="008258D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b w:val="0"/>
          <w:sz w:val="24"/>
          <w:szCs w:val="24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Бого</w:t>
      </w:r>
      <w:r w:rsidR="00A87723">
        <w:rPr>
          <w:rFonts w:ascii="Arial" w:eastAsia="Calibri" w:hAnsi="Arial" w:cs="Arial"/>
          <w:b w:val="0"/>
          <w:sz w:val="24"/>
          <w:szCs w:val="24"/>
        </w:rPr>
        <w:t>тольского</w:t>
      </w:r>
      <w:proofErr w:type="spellEnd"/>
      <w:r w:rsidR="00A87723">
        <w:rPr>
          <w:rFonts w:ascii="Arial" w:eastAsia="Calibri" w:hAnsi="Arial" w:cs="Arial"/>
          <w:b w:val="0"/>
          <w:sz w:val="24"/>
          <w:szCs w:val="24"/>
        </w:rPr>
        <w:t xml:space="preserve"> района от 06.05.2016 </w:t>
      </w:r>
      <w:r>
        <w:rPr>
          <w:rFonts w:ascii="Arial" w:eastAsia="Calibri" w:hAnsi="Arial" w:cs="Arial"/>
          <w:b w:val="0"/>
          <w:sz w:val="24"/>
          <w:szCs w:val="24"/>
        </w:rPr>
        <w:t>№ 152-п «</w:t>
      </w:r>
      <w:r>
        <w:rPr>
          <w:rFonts w:ascii="Arial" w:hAnsi="Arial" w:cs="Arial"/>
          <w:b w:val="0"/>
          <w:sz w:val="24"/>
          <w:szCs w:val="24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:rsidR="008258DE" w:rsidRDefault="008258DE" w:rsidP="008258D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Внешний  муниципальный финансовый контроль осуществляет Контрольно-счетный орган 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 в соответствии с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</w:t>
      </w:r>
      <w:r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района» и Решением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от 20.12.2013 № 33-222 «Об утверждении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регламента Контрольно-счетного органа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района».</w:t>
      </w:r>
    </w:p>
    <w:p w:rsidR="008258DE" w:rsidRDefault="008258DE" w:rsidP="008258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>
        <w:rPr>
          <w:rFonts w:ascii="Arial" w:eastAsia="Times New Roman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района Красноярского края, их формирования и реализации» (далее</w:t>
      </w:r>
      <w:r w:rsidR="00A8772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-</w:t>
      </w:r>
      <w:r w:rsidR="00A8772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Порядок).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>
        <w:rPr>
          <w:rFonts w:ascii="Arial" w:hAnsi="Arial" w:cs="Arial"/>
          <w:sz w:val="24"/>
          <w:szCs w:val="24"/>
        </w:rPr>
        <w:t xml:space="preserve">и </w:t>
      </w:r>
      <w:r>
        <w:rPr>
          <w:rFonts w:ascii="Arial" w:hAnsi="Arial" w:cs="Arial"/>
          <w:color w:val="000000"/>
          <w:sz w:val="24"/>
          <w:szCs w:val="24"/>
        </w:rPr>
        <w:t xml:space="preserve">отдел </w:t>
      </w:r>
      <w:r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lastRenderedPageBreak/>
        <w:t xml:space="preserve">полугодие отчетного года представляется в срок не позднее 10-гоавгустаотчетного года по формам согласно </w:t>
      </w:r>
      <w:r>
        <w:rPr>
          <w:rFonts w:ascii="Arial" w:eastAsia="Calibri" w:hAnsi="Arial" w:cs="Arial"/>
          <w:sz w:val="24"/>
          <w:szCs w:val="24"/>
        </w:rPr>
        <w:t>приложениям № 8 - 11 к Порядку</w:t>
      </w: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Годовой отчет представляется в срок не позднее 1 марта года, следующего </w:t>
      </w:r>
      <w:proofErr w:type="gramStart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отчетным.</w:t>
      </w:r>
    </w:p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:rsidR="008258DE" w:rsidRDefault="008258DE" w:rsidP="008258DE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района»</w:t>
      </w:r>
    </w:p>
    <w:p w:rsidR="008258DE" w:rsidRDefault="008258DE" w:rsidP="008258DE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:rsidR="008258DE" w:rsidRDefault="00A87723" w:rsidP="008258D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Перечень </w:t>
      </w:r>
      <w:r w:rsidR="008258DE">
        <w:rPr>
          <w:rFonts w:ascii="Arial" w:eastAsia="Calibri" w:hAnsi="Arial" w:cs="Arial"/>
          <w:sz w:val="24"/>
          <w:szCs w:val="24"/>
        </w:rPr>
        <w:t>и значение показателе</w:t>
      </w:r>
      <w:r>
        <w:rPr>
          <w:rFonts w:ascii="Arial" w:eastAsia="Calibri" w:hAnsi="Arial" w:cs="Arial"/>
          <w:sz w:val="24"/>
          <w:szCs w:val="24"/>
        </w:rPr>
        <w:t>й результативности подпрограммы</w:t>
      </w:r>
    </w:p>
    <w:p w:rsidR="008258DE" w:rsidRDefault="008258DE" w:rsidP="008258DE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022" w:type="dxa"/>
        <w:tblLook w:val="04A0" w:firstRow="1" w:lastRow="0" w:firstColumn="1" w:lastColumn="0" w:noHBand="0" w:noVBand="1"/>
      </w:tblPr>
      <w:tblGrid>
        <w:gridCol w:w="788"/>
        <w:gridCol w:w="3138"/>
        <w:gridCol w:w="1469"/>
        <w:gridCol w:w="2509"/>
        <w:gridCol w:w="1781"/>
        <w:gridCol w:w="1781"/>
        <w:gridCol w:w="1782"/>
        <w:gridCol w:w="1774"/>
      </w:tblGrid>
      <w:tr w:rsidR="008258DE" w:rsidTr="008258D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</w:tr>
      <w:tr w:rsidR="008258DE" w:rsidTr="008258DE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Цель подпрограммы: привлечение инвестиций на территорию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4765"/>
            </w:tblGrid>
            <w:tr w:rsidR="008258DE">
              <w:trPr>
                <w:trHeight w:val="10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258DE" w:rsidTr="008258DE">
        <w:trPr>
          <w:trHeight w:val="892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 информаци</w:t>
            </w:r>
            <w:proofErr w:type="gramStart"/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и(</w:t>
            </w:r>
            <w:proofErr w:type="gramEnd"/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8258DE" w:rsidTr="008258DE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</w:tr>
    </w:tbl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подпрограмме</w:t>
      </w: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:rsidR="008258DE" w:rsidRDefault="008258DE" w:rsidP="008258D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 xml:space="preserve"> района»</w:t>
      </w:r>
    </w:p>
    <w:p w:rsidR="008258DE" w:rsidRDefault="008258DE" w:rsidP="008258D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258DE" w:rsidRDefault="008258DE" w:rsidP="008258DE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p w:rsidR="008258DE" w:rsidRDefault="008258DE" w:rsidP="008258DE">
      <w:pPr>
        <w:spacing w:after="0" w:line="240" w:lineRule="auto"/>
        <w:ind w:firstLine="708"/>
        <w:contextualSpacing/>
        <w:jc w:val="center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aa"/>
        <w:tblW w:w="14985" w:type="dxa"/>
        <w:tblLayout w:type="fixed"/>
        <w:tblLook w:val="04A0" w:firstRow="1" w:lastRow="0" w:firstColumn="1" w:lastColumn="0" w:noHBand="0" w:noVBand="1"/>
      </w:tblPr>
      <w:tblGrid>
        <w:gridCol w:w="3080"/>
        <w:gridCol w:w="2122"/>
        <w:gridCol w:w="881"/>
        <w:gridCol w:w="825"/>
        <w:gridCol w:w="760"/>
        <w:gridCol w:w="559"/>
        <w:gridCol w:w="776"/>
        <w:gridCol w:w="776"/>
        <w:gridCol w:w="776"/>
        <w:gridCol w:w="2209"/>
        <w:gridCol w:w="2221"/>
      </w:tblGrid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8DE" w:rsidRDefault="008258DE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258DE" w:rsidTr="008258DE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района</w:t>
            </w:r>
          </w:p>
        </w:tc>
      </w:tr>
      <w:tr w:rsidR="008258DE" w:rsidTr="008258DE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8258DE" w:rsidTr="008258DE">
        <w:tc>
          <w:tcPr>
            <w:tcW w:w="14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Размещение и актуализация информации об инвестиционных возможностях и потенц</w:t>
            </w:r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иале </w:t>
            </w:r>
            <w:proofErr w:type="spellStart"/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</w:t>
            </w:r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официальном са</w:t>
            </w:r>
            <w:r w:rsidR="00A8772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йте муниципального образования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 в информационно-телекоммуникационной сети «Интернет».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0"/>
            </w:tblGrid>
            <w:tr w:rsidR="008258DE">
              <w:trPr>
                <w:trHeight w:val="1744"/>
              </w:trPr>
              <w:tc>
                <w:tcPr>
                  <w:tcW w:w="229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 w:rsidP="00A8772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 </w:t>
                  </w:r>
                </w:p>
              </w:tc>
            </w:tr>
          </w:tbl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2.Оказание информационно-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организационного и консультационного содействия лицам, осуществляющим инвестиционную деятельность (планирующим ее осуществление) на территории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0"/>
            </w:tblGrid>
            <w:tr w:rsidR="008258DE">
              <w:trPr>
                <w:trHeight w:val="732"/>
              </w:trPr>
              <w:tc>
                <w:tcPr>
                  <w:tcW w:w="229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258DE" w:rsidRDefault="008258DE" w:rsidP="00A87723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4" w:right="210"/>
                    <w:contextualSpacing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Правильное соста</w:t>
                  </w:r>
                  <w:bookmarkStart w:id="0" w:name="_GoBack"/>
                  <w:bookmarkEnd w:id="0"/>
                  <w:r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вление </w:t>
                  </w:r>
                  <w:r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документов инвесторов в соответствии с современными требованиями законодательства </w:t>
                  </w:r>
                </w:p>
              </w:tc>
            </w:tr>
          </w:tbl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258DE" w:rsidTr="008258DE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Перечня имущества, признанного бесхозяйным и принятым в муниципальную собственность, предлагаемого потенциальным инвесторам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8DE" w:rsidRDefault="008258D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:rsidR="008258DE" w:rsidRDefault="008258DE" w:rsidP="008258DE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8258D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8258DE" w:rsidRPr="00247913" w:rsidRDefault="008258DE" w:rsidP="00247913"/>
    <w:sectPr w:rsidR="008258DE" w:rsidRPr="00247913" w:rsidSect="003228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3B5" w:rsidRDefault="009D63B5" w:rsidP="00B83947">
      <w:pPr>
        <w:spacing w:after="0" w:line="240" w:lineRule="auto"/>
      </w:pPr>
      <w:r>
        <w:separator/>
      </w:r>
    </w:p>
  </w:endnote>
  <w:endnote w:type="continuationSeparator" w:id="0">
    <w:p w:rsidR="009D63B5" w:rsidRDefault="009D63B5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3B5" w:rsidRDefault="009D63B5" w:rsidP="00B83947">
      <w:pPr>
        <w:spacing w:after="0" w:line="240" w:lineRule="auto"/>
      </w:pPr>
      <w:r>
        <w:separator/>
      </w:r>
    </w:p>
  </w:footnote>
  <w:footnote w:type="continuationSeparator" w:id="0">
    <w:p w:rsidR="009D63B5" w:rsidRDefault="009D63B5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1"/>
  </w:num>
  <w:num w:numId="5">
    <w:abstractNumId w:val="1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4"/>
  </w:num>
  <w:num w:numId="12">
    <w:abstractNumId w:val="10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  <w:num w:numId="18">
    <w:abstractNumId w:val="3"/>
  </w:num>
  <w:num w:numId="19">
    <w:abstractNumId w:val="1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38"/>
    <w:rsid w:val="00085863"/>
    <w:rsid w:val="000F626A"/>
    <w:rsid w:val="002117A1"/>
    <w:rsid w:val="00236601"/>
    <w:rsid w:val="00247913"/>
    <w:rsid w:val="002A7F49"/>
    <w:rsid w:val="002D4F32"/>
    <w:rsid w:val="003228A3"/>
    <w:rsid w:val="003A3C8D"/>
    <w:rsid w:val="003C4548"/>
    <w:rsid w:val="00446483"/>
    <w:rsid w:val="004574D7"/>
    <w:rsid w:val="00470BF8"/>
    <w:rsid w:val="004C4460"/>
    <w:rsid w:val="00563DFF"/>
    <w:rsid w:val="005D5267"/>
    <w:rsid w:val="005F650D"/>
    <w:rsid w:val="006905FB"/>
    <w:rsid w:val="006A1FEB"/>
    <w:rsid w:val="006A511B"/>
    <w:rsid w:val="007326E6"/>
    <w:rsid w:val="007358C0"/>
    <w:rsid w:val="007513B7"/>
    <w:rsid w:val="008159E5"/>
    <w:rsid w:val="008258DE"/>
    <w:rsid w:val="00935175"/>
    <w:rsid w:val="009A1555"/>
    <w:rsid w:val="009D171E"/>
    <w:rsid w:val="009D63B5"/>
    <w:rsid w:val="00A50FCA"/>
    <w:rsid w:val="00A755A3"/>
    <w:rsid w:val="00A87723"/>
    <w:rsid w:val="00A915A7"/>
    <w:rsid w:val="00B229F7"/>
    <w:rsid w:val="00B44078"/>
    <w:rsid w:val="00B83947"/>
    <w:rsid w:val="00C03DFF"/>
    <w:rsid w:val="00CB24C4"/>
    <w:rsid w:val="00CF01BC"/>
    <w:rsid w:val="00D65CBB"/>
    <w:rsid w:val="00D901B8"/>
    <w:rsid w:val="00DE5738"/>
    <w:rsid w:val="00E04A61"/>
    <w:rsid w:val="00EA080A"/>
    <w:rsid w:val="00EE334D"/>
    <w:rsid w:val="00EE6CC5"/>
    <w:rsid w:val="00F72A02"/>
    <w:rsid w:val="00F72E2A"/>
    <w:rsid w:val="00F90FB2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5CBB"/>
  </w:style>
  <w:style w:type="paragraph" w:customStyle="1" w:styleId="10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0"/>
    <w:uiPriority w:val="99"/>
    <w:rsid w:val="00D65CBB"/>
  </w:style>
  <w:style w:type="paragraph" w:customStyle="1" w:styleId="11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1"/>
    <w:uiPriority w:val="99"/>
    <w:rsid w:val="00D65CBB"/>
  </w:style>
  <w:style w:type="paragraph" w:customStyle="1" w:styleId="12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2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4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5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7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65CBB"/>
  </w:style>
  <w:style w:type="paragraph" w:customStyle="1" w:styleId="10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0"/>
    <w:uiPriority w:val="99"/>
    <w:rsid w:val="00D65CBB"/>
  </w:style>
  <w:style w:type="paragraph" w:customStyle="1" w:styleId="11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1"/>
    <w:uiPriority w:val="99"/>
    <w:rsid w:val="00D65CBB"/>
  </w:style>
  <w:style w:type="paragraph" w:customStyle="1" w:styleId="12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2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4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5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7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18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17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20" Type="http://schemas.openxmlformats.org/officeDocument/2006/relationships/hyperlink" Target="http://www.bogotol-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10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19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hyperlink" Target="file:///C:\Users\Larchenko\Desktop\&#1042;&#1053;&#1045;&#1057;&#1045;&#1053;&#1048;&#1045;%20&#1048;&#1047;&#1052;&#1045;&#1053;&#1045;&#1053;&#1048;&#1049;%20&#1085;&#1072;%202023\&#1055;&#1086;&#1089;&#1090;&#1072;&#1085;&#1086;&#1074;&#1083;&#1077;&#1085;&#1080;&#1077;%20%20&#8470;554-&#1087;%20&#1086;&#1086;&#1090;%2029.10.2020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7599D-7ED8-4AAC-9896-624F8DD4A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11083</Words>
  <Characters>63175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Kadry</cp:lastModifiedBy>
  <cp:revision>5</cp:revision>
  <cp:lastPrinted>2021-08-04T01:56:00Z</cp:lastPrinted>
  <dcterms:created xsi:type="dcterms:W3CDTF">2021-08-04T01:47:00Z</dcterms:created>
  <dcterms:modified xsi:type="dcterms:W3CDTF">2021-08-04T03:55:00Z</dcterms:modified>
</cp:coreProperties>
</file>